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32" w:rsidRDefault="00837432" w:rsidP="00837432">
      <w:pPr>
        <w:pStyle w:val="Default"/>
      </w:pPr>
    </w:p>
    <w:p w:rsidR="00837432" w:rsidRDefault="00837432" w:rsidP="00837432">
      <w:pPr>
        <w:pStyle w:val="Default"/>
        <w:rPr>
          <w:rFonts w:ascii="Times New Roman" w:hAnsi="Times New Roman" w:cs="Times New Roman"/>
          <w:b/>
          <w:bCs/>
        </w:rPr>
      </w:pPr>
      <w:r w:rsidRPr="00837432">
        <w:rPr>
          <w:rFonts w:ascii="Times New Roman" w:hAnsi="Times New Roman" w:cs="Times New Roman"/>
        </w:rPr>
        <w:t xml:space="preserve"> </w:t>
      </w:r>
      <w:r w:rsidRPr="00837432">
        <w:rPr>
          <w:rFonts w:ascii="Times New Roman" w:hAnsi="Times New Roman" w:cs="Times New Roman"/>
          <w:b/>
          <w:bCs/>
        </w:rPr>
        <w:t xml:space="preserve">MAS Brána do Českého </w:t>
      </w:r>
      <w:proofErr w:type="gramStart"/>
      <w:r w:rsidRPr="00837432">
        <w:rPr>
          <w:rFonts w:ascii="Times New Roman" w:hAnsi="Times New Roman" w:cs="Times New Roman"/>
          <w:b/>
          <w:bCs/>
        </w:rPr>
        <w:t>ráje, z.s.</w:t>
      </w:r>
      <w:proofErr w:type="gramEnd"/>
      <w:r w:rsidRPr="00837432">
        <w:rPr>
          <w:rFonts w:ascii="Times New Roman" w:hAnsi="Times New Roman" w:cs="Times New Roman"/>
          <w:b/>
          <w:bCs/>
        </w:rPr>
        <w:t xml:space="preserve"> </w:t>
      </w:r>
    </w:p>
    <w:p w:rsidR="00837432" w:rsidRPr="00837432" w:rsidRDefault="00837432" w:rsidP="00837432">
      <w:pPr>
        <w:pStyle w:val="Default"/>
        <w:rPr>
          <w:rFonts w:ascii="Times New Roman" w:hAnsi="Times New Roman" w:cs="Times New Roman"/>
        </w:rPr>
      </w:pPr>
    </w:p>
    <w:p w:rsidR="00837432" w:rsidRDefault="00837432" w:rsidP="00837432">
      <w:pPr>
        <w:pStyle w:val="Default"/>
        <w:jc w:val="center"/>
        <w:rPr>
          <w:rFonts w:ascii="Times New Roman" w:hAnsi="Times New Roman" w:cs="Times New Roman"/>
          <w:b/>
          <w:bCs/>
        </w:rPr>
      </w:pPr>
      <w:r w:rsidRPr="00837432">
        <w:rPr>
          <w:rFonts w:ascii="Times New Roman" w:hAnsi="Times New Roman" w:cs="Times New Roman"/>
          <w:b/>
          <w:bCs/>
        </w:rPr>
        <w:t>JEDNACÍ ŘÁD VALNÉ HROMADY</w:t>
      </w:r>
    </w:p>
    <w:p w:rsidR="00837432" w:rsidRDefault="00837432" w:rsidP="00837432">
      <w:pPr>
        <w:pStyle w:val="Default"/>
        <w:rPr>
          <w:rFonts w:ascii="Times New Roman" w:hAnsi="Times New Roman" w:cs="Times New Roman"/>
          <w:b/>
          <w:bCs/>
        </w:rPr>
      </w:pPr>
    </w:p>
    <w:p w:rsidR="00837432" w:rsidRPr="00837432" w:rsidRDefault="00837432" w:rsidP="00837432">
      <w:pPr>
        <w:pStyle w:val="Default"/>
        <w:rPr>
          <w:rFonts w:ascii="Times New Roman" w:hAnsi="Times New Roman" w:cs="Times New Roman"/>
        </w:rPr>
      </w:pPr>
    </w:p>
    <w:p w:rsidR="00837432" w:rsidRDefault="00837432" w:rsidP="004D4A14">
      <w:pPr>
        <w:pStyle w:val="Default"/>
        <w:numPr>
          <w:ilvl w:val="0"/>
          <w:numId w:val="1"/>
        </w:numPr>
        <w:rPr>
          <w:rFonts w:ascii="Times New Roman" w:hAnsi="Times New Roman" w:cs="Times New Roman"/>
        </w:rPr>
      </w:pPr>
      <w:r w:rsidRPr="00837432">
        <w:rPr>
          <w:rFonts w:ascii="Times New Roman" w:hAnsi="Times New Roman" w:cs="Times New Roman"/>
        </w:rPr>
        <w:t xml:space="preserve">Valná hromada je nejvyšším orgánem. Základní charakteristiky valné hromady jsou uvedeny v </w:t>
      </w:r>
      <w:r w:rsidR="00180FA1" w:rsidRPr="00837432">
        <w:rPr>
          <w:rFonts w:ascii="Times New Roman" w:hAnsi="Times New Roman" w:cs="Times New Roman"/>
        </w:rPr>
        <w:t xml:space="preserve">odst. </w:t>
      </w:r>
      <w:r w:rsidR="00180FA1">
        <w:rPr>
          <w:rFonts w:ascii="Times New Roman" w:hAnsi="Times New Roman" w:cs="Times New Roman"/>
        </w:rPr>
        <w:t>V. 1.</w:t>
      </w:r>
      <w:r w:rsidRPr="00837432">
        <w:rPr>
          <w:rFonts w:ascii="Times New Roman" w:hAnsi="Times New Roman" w:cs="Times New Roman"/>
        </w:rPr>
        <w:t xml:space="preserve"> Stanov. </w:t>
      </w:r>
    </w:p>
    <w:p w:rsidR="00837432" w:rsidRPr="00682DD1" w:rsidRDefault="00837432" w:rsidP="00837432">
      <w:pPr>
        <w:pStyle w:val="Default"/>
        <w:numPr>
          <w:ilvl w:val="0"/>
          <w:numId w:val="1"/>
        </w:numPr>
        <w:rPr>
          <w:rFonts w:ascii="Times New Roman" w:hAnsi="Times New Roman" w:cs="Times New Roman"/>
          <w:color w:val="000000" w:themeColor="text1"/>
        </w:rPr>
      </w:pPr>
      <w:r w:rsidRPr="00682DD1">
        <w:rPr>
          <w:rFonts w:ascii="Times New Roman" w:hAnsi="Times New Roman" w:cs="Times New Roman"/>
          <w:color w:val="000000" w:themeColor="text1"/>
        </w:rPr>
        <w:t xml:space="preserve"> Valné hromady jsou oprávněni zúčastnit se všichni členové nebo jejich zplnomocnění zástupci na základě plné moci s podpisem člena (dále „zástupci“). Zástupcem člena může být jen jiný člen organizace. Jednání valné hromady je neveřejné, další osoby se mohou valné hromady zúčastnit na základě rozhodnutí rady nebo valné hromady jako hosté. </w:t>
      </w:r>
    </w:p>
    <w:p w:rsidR="00837432" w:rsidRPr="00682DD1" w:rsidRDefault="00837432" w:rsidP="00837432">
      <w:pPr>
        <w:pStyle w:val="Default"/>
        <w:numPr>
          <w:ilvl w:val="0"/>
          <w:numId w:val="1"/>
        </w:numPr>
        <w:rPr>
          <w:rFonts w:ascii="Times New Roman" w:hAnsi="Times New Roman" w:cs="Times New Roman"/>
          <w:color w:val="000000" w:themeColor="text1"/>
        </w:rPr>
      </w:pPr>
      <w:r w:rsidRPr="00682DD1">
        <w:rPr>
          <w:rFonts w:ascii="Times New Roman" w:hAnsi="Times New Roman" w:cs="Times New Roman"/>
          <w:color w:val="000000" w:themeColor="text1"/>
        </w:rPr>
        <w:t xml:space="preserve"> Prezence se provádí v místě a čase určeném pozvánkou na každou valnou hromadu, do zahájení valné hromady a v jejím průběhu. Při prezenci na valné hromadě se každý člen nebo zástupce podepíše na prezenční listinu, zástupce odevzdá plnou moc. V případě pochybností týkajících se členství nebo platnosti plné moci rozhoduje o sporech na místě pověřený zahajující člen rady. </w:t>
      </w:r>
    </w:p>
    <w:p w:rsidR="00837432" w:rsidRPr="00682DD1" w:rsidRDefault="00837432" w:rsidP="00837432">
      <w:pPr>
        <w:pStyle w:val="Default"/>
        <w:numPr>
          <w:ilvl w:val="0"/>
          <w:numId w:val="1"/>
        </w:numPr>
        <w:rPr>
          <w:rFonts w:ascii="Times New Roman" w:hAnsi="Times New Roman" w:cs="Times New Roman"/>
          <w:color w:val="000000" w:themeColor="text1"/>
        </w:rPr>
      </w:pPr>
      <w:r w:rsidRPr="00682DD1">
        <w:rPr>
          <w:rFonts w:ascii="Times New Roman" w:hAnsi="Times New Roman" w:cs="Times New Roman"/>
          <w:color w:val="000000" w:themeColor="text1"/>
        </w:rPr>
        <w:t xml:space="preserve"> Usnášeníschopnost, případně svolání náhradní valné hromady je upraven</w:t>
      </w:r>
      <w:r w:rsidR="00330027">
        <w:rPr>
          <w:rFonts w:ascii="Times New Roman" w:hAnsi="Times New Roman" w:cs="Times New Roman"/>
          <w:color w:val="000000" w:themeColor="text1"/>
        </w:rPr>
        <w:t>o</w:t>
      </w:r>
      <w:r w:rsidRPr="00682DD1">
        <w:rPr>
          <w:rFonts w:ascii="Times New Roman" w:hAnsi="Times New Roman" w:cs="Times New Roman"/>
          <w:color w:val="000000" w:themeColor="text1"/>
        </w:rPr>
        <w:t xml:space="preserve"> v </w:t>
      </w:r>
      <w:r w:rsidR="00180FA1" w:rsidRPr="00682DD1">
        <w:rPr>
          <w:rFonts w:ascii="Times New Roman" w:hAnsi="Times New Roman" w:cs="Times New Roman"/>
          <w:color w:val="000000" w:themeColor="text1"/>
        </w:rPr>
        <w:t>odst. V. e) stanov</w:t>
      </w:r>
      <w:r w:rsidRPr="00682DD1">
        <w:rPr>
          <w:rFonts w:ascii="Times New Roman" w:hAnsi="Times New Roman" w:cs="Times New Roman"/>
          <w:color w:val="000000" w:themeColor="text1"/>
        </w:rPr>
        <w:t xml:space="preserve">. </w:t>
      </w:r>
    </w:p>
    <w:p w:rsidR="00837432" w:rsidRPr="00682DD1" w:rsidRDefault="00837432" w:rsidP="00837432">
      <w:pPr>
        <w:pStyle w:val="Default"/>
        <w:numPr>
          <w:ilvl w:val="0"/>
          <w:numId w:val="1"/>
        </w:numPr>
        <w:rPr>
          <w:rFonts w:ascii="Times New Roman" w:hAnsi="Times New Roman" w:cs="Times New Roman"/>
          <w:color w:val="000000" w:themeColor="text1"/>
        </w:rPr>
      </w:pPr>
      <w:r w:rsidRPr="00682DD1">
        <w:rPr>
          <w:rFonts w:ascii="Times New Roman" w:hAnsi="Times New Roman" w:cs="Times New Roman"/>
          <w:color w:val="000000" w:themeColor="text1"/>
        </w:rPr>
        <w:t xml:space="preserve">Orgány valné hromady: </w:t>
      </w:r>
    </w:p>
    <w:p w:rsidR="00DB2B78" w:rsidRDefault="00837432" w:rsidP="00682DD1">
      <w:pPr>
        <w:pStyle w:val="Default"/>
        <w:numPr>
          <w:ilvl w:val="0"/>
          <w:numId w:val="12"/>
        </w:numPr>
        <w:spacing w:after="29"/>
        <w:rPr>
          <w:rFonts w:ascii="Times New Roman" w:hAnsi="Times New Roman" w:cs="Times New Roman"/>
        </w:rPr>
      </w:pPr>
      <w:r w:rsidRPr="00DB2B78">
        <w:rPr>
          <w:rFonts w:ascii="Times New Roman" w:hAnsi="Times New Roman" w:cs="Times New Roman"/>
          <w:b/>
          <w:bCs/>
        </w:rPr>
        <w:t xml:space="preserve">Předsedající </w:t>
      </w:r>
      <w:r w:rsidRPr="00DB2B78">
        <w:rPr>
          <w:rFonts w:ascii="Times New Roman" w:hAnsi="Times New Roman" w:cs="Times New Roman"/>
        </w:rPr>
        <w:t xml:space="preserve">(viz odst. </w:t>
      </w:r>
      <w:r w:rsidR="004D4A14" w:rsidRPr="00DB2B78">
        <w:rPr>
          <w:rFonts w:ascii="Times New Roman" w:hAnsi="Times New Roman" w:cs="Times New Roman"/>
        </w:rPr>
        <w:t>6</w:t>
      </w:r>
      <w:r w:rsidRPr="00DB2B78">
        <w:rPr>
          <w:rFonts w:ascii="Times New Roman" w:hAnsi="Times New Roman" w:cs="Times New Roman"/>
        </w:rPr>
        <w:t xml:space="preserve"> a </w:t>
      </w:r>
      <w:r w:rsidR="004D4A14" w:rsidRPr="00DB2B78">
        <w:rPr>
          <w:rFonts w:ascii="Times New Roman" w:hAnsi="Times New Roman" w:cs="Times New Roman"/>
        </w:rPr>
        <w:t>7</w:t>
      </w:r>
      <w:r w:rsidRPr="00DB2B78">
        <w:rPr>
          <w:rFonts w:ascii="Times New Roman" w:hAnsi="Times New Roman" w:cs="Times New Roman"/>
        </w:rPr>
        <w:t xml:space="preserve">) </w:t>
      </w:r>
    </w:p>
    <w:p w:rsidR="00837432" w:rsidRPr="00DB2B78" w:rsidRDefault="00837432" w:rsidP="00682DD1">
      <w:pPr>
        <w:pStyle w:val="Default"/>
        <w:numPr>
          <w:ilvl w:val="0"/>
          <w:numId w:val="12"/>
        </w:numPr>
        <w:spacing w:after="29"/>
        <w:rPr>
          <w:rFonts w:ascii="Times New Roman" w:hAnsi="Times New Roman" w:cs="Times New Roman"/>
        </w:rPr>
      </w:pPr>
      <w:r w:rsidRPr="00DB2B78">
        <w:rPr>
          <w:rFonts w:ascii="Times New Roman" w:hAnsi="Times New Roman" w:cs="Times New Roman"/>
          <w:b/>
          <w:bCs/>
        </w:rPr>
        <w:t>Mandátová komise: o</w:t>
      </w:r>
      <w:r w:rsidRPr="00DB2B78">
        <w:rPr>
          <w:rFonts w:ascii="Times New Roman" w:hAnsi="Times New Roman" w:cs="Times New Roman"/>
        </w:rPr>
        <w:t xml:space="preserve">věřuje mandáty účastníků během </w:t>
      </w:r>
      <w:r w:rsidR="00180FA1" w:rsidRPr="00DB2B78">
        <w:rPr>
          <w:rFonts w:ascii="Times New Roman" w:hAnsi="Times New Roman" w:cs="Times New Roman"/>
        </w:rPr>
        <w:t>prezence a usnášeníschopnost</w:t>
      </w:r>
      <w:r w:rsidRPr="00DB2B78">
        <w:rPr>
          <w:rFonts w:ascii="Times New Roman" w:hAnsi="Times New Roman" w:cs="Times New Roman"/>
        </w:rPr>
        <w:t xml:space="preserve"> valné hromady, asistuje předsedajícímu při sčítání hlasů při veřejném hlasování</w:t>
      </w:r>
      <w:r w:rsidR="008F4B0A" w:rsidRPr="00DB2B78">
        <w:rPr>
          <w:rFonts w:ascii="Times New Roman" w:hAnsi="Times New Roman" w:cs="Times New Roman"/>
        </w:rPr>
        <w:t>.</w:t>
      </w:r>
    </w:p>
    <w:p w:rsidR="00837432" w:rsidRDefault="00682DD1" w:rsidP="00682DD1">
      <w:pPr>
        <w:pStyle w:val="Default"/>
        <w:numPr>
          <w:ilvl w:val="0"/>
          <w:numId w:val="12"/>
        </w:numPr>
        <w:spacing w:after="29"/>
        <w:rPr>
          <w:rFonts w:ascii="Times New Roman" w:hAnsi="Times New Roman" w:cs="Times New Roman"/>
        </w:rPr>
      </w:pPr>
      <w:r w:rsidRPr="00DB2B78">
        <w:rPr>
          <w:rFonts w:ascii="Times New Roman" w:hAnsi="Times New Roman" w:cs="Times New Roman"/>
          <w:b/>
          <w:bCs/>
        </w:rPr>
        <w:t xml:space="preserve"> </w:t>
      </w:r>
      <w:r w:rsidR="00837432" w:rsidRPr="00837432">
        <w:rPr>
          <w:rFonts w:ascii="Times New Roman" w:hAnsi="Times New Roman" w:cs="Times New Roman"/>
          <w:b/>
          <w:bCs/>
        </w:rPr>
        <w:t xml:space="preserve">Zapisovatel: </w:t>
      </w:r>
      <w:r w:rsidR="00837432" w:rsidRPr="00837432">
        <w:rPr>
          <w:rFonts w:ascii="Times New Roman" w:hAnsi="Times New Roman" w:cs="Times New Roman"/>
        </w:rPr>
        <w:t>zaznamenává průběh jednání, zapisuje návrhy a protinávrhy, výsledky hlasování a usnesení, v závěru jednání valné hromady představuje návrh zápisu</w:t>
      </w:r>
      <w:r w:rsidR="008F4B0A">
        <w:rPr>
          <w:rFonts w:ascii="Times New Roman" w:hAnsi="Times New Roman" w:cs="Times New Roman"/>
        </w:rPr>
        <w:t>.</w:t>
      </w:r>
    </w:p>
    <w:p w:rsidR="00837432" w:rsidRDefault="00837432" w:rsidP="00330027">
      <w:pPr>
        <w:pStyle w:val="Default"/>
        <w:numPr>
          <w:ilvl w:val="0"/>
          <w:numId w:val="12"/>
        </w:numPr>
        <w:spacing w:after="29"/>
        <w:rPr>
          <w:rFonts w:ascii="Times New Roman" w:hAnsi="Times New Roman" w:cs="Times New Roman"/>
        </w:rPr>
      </w:pPr>
      <w:r w:rsidRPr="00837432">
        <w:rPr>
          <w:rFonts w:ascii="Times New Roman" w:hAnsi="Times New Roman" w:cs="Times New Roman"/>
          <w:b/>
          <w:bCs/>
        </w:rPr>
        <w:t xml:space="preserve">Ověřovatel zápisu </w:t>
      </w:r>
      <w:r w:rsidRPr="00837432">
        <w:rPr>
          <w:rFonts w:ascii="Times New Roman" w:hAnsi="Times New Roman" w:cs="Times New Roman"/>
        </w:rPr>
        <w:t>(zpravidla předsedající): potvrzuje správnost zápisu</w:t>
      </w:r>
      <w:r w:rsidR="008F4B0A">
        <w:rPr>
          <w:rFonts w:ascii="Times New Roman" w:hAnsi="Times New Roman" w:cs="Times New Roman"/>
        </w:rPr>
        <w:t>.</w:t>
      </w:r>
      <w:r w:rsidRPr="00837432">
        <w:rPr>
          <w:rFonts w:ascii="Times New Roman" w:hAnsi="Times New Roman" w:cs="Times New Roman"/>
        </w:rPr>
        <w:t xml:space="preserve"> </w:t>
      </w:r>
    </w:p>
    <w:p w:rsidR="00837432" w:rsidRPr="004D4A14" w:rsidRDefault="00682DD1" w:rsidP="00682DD1">
      <w:pPr>
        <w:pStyle w:val="Default"/>
        <w:numPr>
          <w:ilvl w:val="0"/>
          <w:numId w:val="12"/>
        </w:numPr>
        <w:spacing w:after="29"/>
        <w:rPr>
          <w:rFonts w:ascii="Times New Roman" w:hAnsi="Times New Roman" w:cs="Times New Roman"/>
        </w:rPr>
      </w:pPr>
      <w:r>
        <w:rPr>
          <w:rFonts w:ascii="Times New Roman" w:hAnsi="Times New Roman" w:cs="Times New Roman"/>
          <w:b/>
          <w:bCs/>
        </w:rPr>
        <w:t>V</w:t>
      </w:r>
      <w:r w:rsidR="00837432" w:rsidRPr="00837432">
        <w:rPr>
          <w:rFonts w:ascii="Times New Roman" w:hAnsi="Times New Roman" w:cs="Times New Roman"/>
          <w:b/>
          <w:bCs/>
        </w:rPr>
        <w:t xml:space="preserve">olební komise: </w:t>
      </w:r>
      <w:r w:rsidR="00837432" w:rsidRPr="00837432">
        <w:rPr>
          <w:rFonts w:ascii="Times New Roman" w:hAnsi="Times New Roman" w:cs="Times New Roman"/>
        </w:rPr>
        <w:t>představuje návrh kandidátů, sčítá odevzdané volební lístky, ověřuje platnost odevzdaných volebních lístků, vyhlašuje výsledek voleb</w:t>
      </w:r>
      <w:r w:rsidR="008F4B0A">
        <w:rPr>
          <w:rFonts w:ascii="Times New Roman" w:hAnsi="Times New Roman" w:cs="Times New Roman"/>
        </w:rPr>
        <w:t>.</w:t>
      </w:r>
      <w:r w:rsidR="00837432" w:rsidRPr="00837432">
        <w:rPr>
          <w:rFonts w:ascii="Times New Roman" w:hAnsi="Times New Roman" w:cs="Times New Roman"/>
        </w:rPr>
        <w:t xml:space="preserve"> </w:t>
      </w:r>
    </w:p>
    <w:p w:rsidR="004D4A14" w:rsidRDefault="00837432" w:rsidP="00DB2B78">
      <w:pPr>
        <w:pStyle w:val="Default"/>
        <w:numPr>
          <w:ilvl w:val="0"/>
          <w:numId w:val="1"/>
        </w:numPr>
        <w:rPr>
          <w:rFonts w:ascii="Times New Roman" w:hAnsi="Times New Roman" w:cs="Times New Roman"/>
        </w:rPr>
      </w:pPr>
      <w:r w:rsidRPr="00837432">
        <w:rPr>
          <w:rFonts w:ascii="Times New Roman" w:hAnsi="Times New Roman" w:cs="Times New Roman"/>
        </w:rPr>
        <w:t xml:space="preserve">Valnou hromadu zahajuje a řídí pověřený člen rady (dále „předsedající“), zpravidla předseda organizace. Po zahájení valné hromady seznámí předsedající s návrhem na volbu mandátové komise, zapisovatele a ověřovatele zápisu, v případě volební valné hromady také volební komise a s programem valné hromady. Pokud nebude některý předložený návrh schválen, hlasuje se o protinávrzích v pořadí, v jakém byly předloženy až do okamžiku případného schválení protinávrhu. </w:t>
      </w:r>
    </w:p>
    <w:p w:rsidR="00837432" w:rsidRPr="004D4A14" w:rsidRDefault="00837432" w:rsidP="00DB2B78">
      <w:pPr>
        <w:pStyle w:val="Default"/>
        <w:numPr>
          <w:ilvl w:val="0"/>
          <w:numId w:val="1"/>
        </w:numPr>
        <w:rPr>
          <w:rFonts w:ascii="Times New Roman" w:hAnsi="Times New Roman" w:cs="Times New Roman"/>
        </w:rPr>
      </w:pPr>
      <w:r w:rsidRPr="004D4A14">
        <w:rPr>
          <w:rFonts w:ascii="Times New Roman" w:hAnsi="Times New Roman" w:cs="Times New Roman"/>
        </w:rPr>
        <w:t>V průběhu jed</w:t>
      </w:r>
      <w:r w:rsidR="00180FA1">
        <w:rPr>
          <w:rFonts w:ascii="Times New Roman" w:hAnsi="Times New Roman" w:cs="Times New Roman"/>
        </w:rPr>
        <w:t>nání valné hromady předsedající:</w:t>
      </w:r>
    </w:p>
    <w:p w:rsidR="00180FA1" w:rsidRDefault="00837432" w:rsidP="00180FA1">
      <w:pPr>
        <w:pStyle w:val="Default"/>
        <w:numPr>
          <w:ilvl w:val="0"/>
          <w:numId w:val="4"/>
        </w:numPr>
        <w:spacing w:after="29"/>
        <w:rPr>
          <w:rFonts w:ascii="Times New Roman" w:hAnsi="Times New Roman" w:cs="Times New Roman"/>
        </w:rPr>
      </w:pPr>
      <w:r w:rsidRPr="00837432">
        <w:rPr>
          <w:rFonts w:ascii="Times New Roman" w:hAnsi="Times New Roman" w:cs="Times New Roman"/>
        </w:rPr>
        <w:t>otevírá a řídí disku</w:t>
      </w:r>
      <w:r w:rsidR="008F4B0A">
        <w:rPr>
          <w:rFonts w:ascii="Times New Roman" w:hAnsi="Times New Roman" w:cs="Times New Roman"/>
        </w:rPr>
        <w:t>si a prohlašuje ji za ukončenou</w:t>
      </w:r>
      <w:r w:rsidR="00180FA1">
        <w:rPr>
          <w:rFonts w:ascii="Times New Roman" w:hAnsi="Times New Roman" w:cs="Times New Roman"/>
        </w:rPr>
        <w:t>,</w:t>
      </w:r>
    </w:p>
    <w:p w:rsidR="00180FA1" w:rsidRDefault="00837432" w:rsidP="00180FA1">
      <w:pPr>
        <w:pStyle w:val="Default"/>
        <w:numPr>
          <w:ilvl w:val="0"/>
          <w:numId w:val="4"/>
        </w:numPr>
        <w:spacing w:after="29"/>
        <w:rPr>
          <w:rFonts w:ascii="Times New Roman" w:hAnsi="Times New Roman" w:cs="Times New Roman"/>
        </w:rPr>
      </w:pPr>
      <w:r w:rsidRPr="00180FA1">
        <w:rPr>
          <w:rFonts w:ascii="Times New Roman" w:hAnsi="Times New Roman" w:cs="Times New Roman"/>
        </w:rPr>
        <w:t xml:space="preserve"> řídí hlasování v průběhu jedná</w:t>
      </w:r>
      <w:r w:rsidR="008F4B0A" w:rsidRPr="00180FA1">
        <w:rPr>
          <w:rFonts w:ascii="Times New Roman" w:hAnsi="Times New Roman" w:cs="Times New Roman"/>
        </w:rPr>
        <w:t>ní, sčítá hlasy během hlasování</w:t>
      </w:r>
      <w:r w:rsidR="00180FA1" w:rsidRPr="00180FA1">
        <w:rPr>
          <w:rFonts w:ascii="Times New Roman" w:hAnsi="Times New Roman" w:cs="Times New Roman"/>
        </w:rPr>
        <w:t>,</w:t>
      </w:r>
      <w:r w:rsidRPr="00180FA1">
        <w:rPr>
          <w:rFonts w:ascii="Times New Roman" w:hAnsi="Times New Roman" w:cs="Times New Roman"/>
        </w:rPr>
        <w:t xml:space="preserve"> </w:t>
      </w:r>
    </w:p>
    <w:p w:rsidR="00180FA1" w:rsidRDefault="00837432" w:rsidP="00180FA1">
      <w:pPr>
        <w:pStyle w:val="Default"/>
        <w:numPr>
          <w:ilvl w:val="0"/>
          <w:numId w:val="4"/>
        </w:numPr>
        <w:spacing w:after="29"/>
        <w:rPr>
          <w:rFonts w:ascii="Times New Roman" w:hAnsi="Times New Roman" w:cs="Times New Roman"/>
        </w:rPr>
      </w:pPr>
      <w:r w:rsidRPr="00180FA1">
        <w:rPr>
          <w:rFonts w:ascii="Times New Roman" w:hAnsi="Times New Roman" w:cs="Times New Roman"/>
        </w:rPr>
        <w:t>uděluje slovo členům a hostům, dává souhlas s dalším vystoupením (popř. stanoví časový limit pro přísp</w:t>
      </w:r>
      <w:r w:rsidR="008F4B0A" w:rsidRPr="00180FA1">
        <w:rPr>
          <w:rFonts w:ascii="Times New Roman" w:hAnsi="Times New Roman" w:cs="Times New Roman"/>
        </w:rPr>
        <w:t>ěvek) a má právo slovo odejmout</w:t>
      </w:r>
      <w:r w:rsidR="00180FA1">
        <w:rPr>
          <w:rFonts w:ascii="Times New Roman" w:hAnsi="Times New Roman" w:cs="Times New Roman"/>
        </w:rPr>
        <w:t>,</w:t>
      </w:r>
      <w:r w:rsidRPr="00180FA1">
        <w:rPr>
          <w:rFonts w:ascii="Times New Roman" w:hAnsi="Times New Roman" w:cs="Times New Roman"/>
        </w:rPr>
        <w:t xml:space="preserve"> </w:t>
      </w:r>
    </w:p>
    <w:p w:rsidR="00180FA1" w:rsidRDefault="00837432" w:rsidP="00180FA1">
      <w:pPr>
        <w:pStyle w:val="Default"/>
        <w:numPr>
          <w:ilvl w:val="0"/>
          <w:numId w:val="4"/>
        </w:numPr>
        <w:spacing w:after="29"/>
        <w:rPr>
          <w:rFonts w:ascii="Times New Roman" w:hAnsi="Times New Roman" w:cs="Times New Roman"/>
        </w:rPr>
      </w:pPr>
      <w:r w:rsidRPr="00180FA1">
        <w:rPr>
          <w:rFonts w:ascii="Times New Roman" w:hAnsi="Times New Roman" w:cs="Times New Roman"/>
        </w:rPr>
        <w:t>upřednostňuje přednesení technické (organizační) poznámky, přičemž má</w:t>
      </w:r>
      <w:r w:rsidR="00682DD1" w:rsidRPr="00180FA1">
        <w:rPr>
          <w:rFonts w:ascii="Times New Roman" w:hAnsi="Times New Roman" w:cs="Times New Roman"/>
        </w:rPr>
        <w:t xml:space="preserve"> </w:t>
      </w:r>
      <w:r w:rsidRPr="00180FA1">
        <w:rPr>
          <w:rFonts w:ascii="Times New Roman" w:hAnsi="Times New Roman" w:cs="Times New Roman"/>
        </w:rPr>
        <w:t>pravomoc rozhodnout, zda jde</w:t>
      </w:r>
      <w:r w:rsidR="008F4B0A" w:rsidRPr="00180FA1">
        <w:rPr>
          <w:rFonts w:ascii="Times New Roman" w:hAnsi="Times New Roman" w:cs="Times New Roman"/>
        </w:rPr>
        <w:t xml:space="preserve"> skutečně o technickou poznámku</w:t>
      </w:r>
      <w:r w:rsidR="00180FA1">
        <w:rPr>
          <w:rFonts w:ascii="Times New Roman" w:hAnsi="Times New Roman" w:cs="Times New Roman"/>
        </w:rPr>
        <w:t>,</w:t>
      </w:r>
      <w:r w:rsidRPr="00180FA1">
        <w:rPr>
          <w:rFonts w:ascii="Times New Roman" w:hAnsi="Times New Roman" w:cs="Times New Roman"/>
        </w:rPr>
        <w:t xml:space="preserve"> </w:t>
      </w:r>
    </w:p>
    <w:p w:rsidR="00180FA1" w:rsidRDefault="00837432" w:rsidP="00180FA1">
      <w:pPr>
        <w:pStyle w:val="Default"/>
        <w:numPr>
          <w:ilvl w:val="0"/>
          <w:numId w:val="4"/>
        </w:numPr>
        <w:spacing w:after="29"/>
        <w:rPr>
          <w:rFonts w:ascii="Times New Roman" w:hAnsi="Times New Roman" w:cs="Times New Roman"/>
        </w:rPr>
      </w:pPr>
      <w:r w:rsidRPr="00180FA1">
        <w:rPr>
          <w:rFonts w:cstheme="minorBidi"/>
          <w:color w:val="auto"/>
          <w:sz w:val="20"/>
          <w:szCs w:val="20"/>
        </w:rPr>
        <w:t xml:space="preserve"> </w:t>
      </w:r>
      <w:r w:rsidRPr="00180FA1">
        <w:rPr>
          <w:rFonts w:ascii="Times New Roman" w:hAnsi="Times New Roman" w:cs="Times New Roman"/>
          <w:color w:val="auto"/>
        </w:rPr>
        <w:t>navrhuje konečnou formulaci usnesení pro zápis</w:t>
      </w:r>
    </w:p>
    <w:p w:rsidR="00180FA1" w:rsidRDefault="00837432" w:rsidP="00180FA1">
      <w:pPr>
        <w:pStyle w:val="Default"/>
        <w:numPr>
          <w:ilvl w:val="0"/>
          <w:numId w:val="4"/>
        </w:numPr>
        <w:spacing w:after="29"/>
        <w:rPr>
          <w:rFonts w:ascii="Times New Roman" w:hAnsi="Times New Roman" w:cs="Times New Roman"/>
        </w:rPr>
      </w:pPr>
      <w:r w:rsidRPr="00180FA1">
        <w:rPr>
          <w:rFonts w:ascii="Times New Roman" w:hAnsi="Times New Roman" w:cs="Times New Roman"/>
          <w:color w:val="auto"/>
        </w:rPr>
        <w:t>vyhlašuje přestávky, popř. přer</w:t>
      </w:r>
      <w:r w:rsidR="008F4B0A" w:rsidRPr="00180FA1">
        <w:rPr>
          <w:rFonts w:ascii="Times New Roman" w:hAnsi="Times New Roman" w:cs="Times New Roman"/>
          <w:color w:val="auto"/>
        </w:rPr>
        <w:t>ušuje jednání na nezbytnou dobu</w:t>
      </w:r>
      <w:r w:rsidRPr="00180FA1">
        <w:rPr>
          <w:rFonts w:ascii="Times New Roman" w:hAnsi="Times New Roman" w:cs="Times New Roman"/>
          <w:color w:val="auto"/>
        </w:rPr>
        <w:t xml:space="preserve"> </w:t>
      </w:r>
    </w:p>
    <w:p w:rsidR="00DB2B78" w:rsidRPr="00180FA1" w:rsidRDefault="00F90C72" w:rsidP="00180FA1">
      <w:pPr>
        <w:pStyle w:val="Default"/>
        <w:numPr>
          <w:ilvl w:val="0"/>
          <w:numId w:val="4"/>
        </w:numPr>
        <w:spacing w:after="29"/>
        <w:rPr>
          <w:rFonts w:ascii="Times New Roman" w:hAnsi="Times New Roman" w:cs="Times New Roman"/>
        </w:rPr>
      </w:pPr>
      <w:r w:rsidRPr="00180FA1">
        <w:rPr>
          <w:rFonts w:ascii="Times New Roman" w:hAnsi="Times New Roman" w:cs="Times New Roman"/>
          <w:color w:val="auto"/>
        </w:rPr>
        <w:t>p</w:t>
      </w:r>
      <w:r w:rsidR="00DB2B78" w:rsidRPr="00180FA1">
        <w:rPr>
          <w:rFonts w:ascii="Times New Roman" w:hAnsi="Times New Roman" w:cs="Times New Roman"/>
          <w:color w:val="auto"/>
        </w:rPr>
        <w:t>ředsedající dbá o nerušený průběh valné hromady</w:t>
      </w:r>
      <w:r w:rsidR="00180FA1">
        <w:rPr>
          <w:rFonts w:ascii="Times New Roman" w:hAnsi="Times New Roman" w:cs="Times New Roman"/>
          <w:color w:val="auto"/>
        </w:rPr>
        <w:t xml:space="preserve"> </w:t>
      </w:r>
      <w:r w:rsidR="00DB2B78" w:rsidRPr="00180FA1">
        <w:rPr>
          <w:rFonts w:ascii="Times New Roman" w:hAnsi="Times New Roman" w:cs="Times New Roman"/>
          <w:color w:val="auto"/>
        </w:rPr>
        <w:t>a je oprávněn zakročit proti</w:t>
      </w:r>
      <w:r w:rsidR="00180FA1">
        <w:rPr>
          <w:rFonts w:ascii="Times New Roman" w:hAnsi="Times New Roman" w:cs="Times New Roman"/>
        </w:rPr>
        <w:t xml:space="preserve"> </w:t>
      </w:r>
      <w:r w:rsidR="00DB2B78" w:rsidRPr="00180FA1">
        <w:rPr>
          <w:rFonts w:ascii="Times New Roman" w:hAnsi="Times New Roman" w:cs="Times New Roman"/>
          <w:color w:val="auto"/>
        </w:rPr>
        <w:t>komukoliv, kdo svým chováním či jednáním narušuje řádný průběh jednání valné hromady.  Předsedající je oprávněn t</w:t>
      </w:r>
      <w:r w:rsidR="00180FA1">
        <w:rPr>
          <w:rFonts w:ascii="Times New Roman" w:hAnsi="Times New Roman" w:cs="Times New Roman"/>
          <w:color w:val="auto"/>
        </w:rPr>
        <w:t>akovou osobu vyloučit z dalšího</w:t>
      </w:r>
      <w:r w:rsidR="00DB2B78" w:rsidRPr="00180FA1">
        <w:rPr>
          <w:rFonts w:ascii="Times New Roman" w:hAnsi="Times New Roman" w:cs="Times New Roman"/>
          <w:color w:val="auto"/>
        </w:rPr>
        <w:t xml:space="preserve"> jednání valné hromady a vykázat ji z jednací místnosti</w:t>
      </w:r>
    </w:p>
    <w:p w:rsidR="00DB2B78" w:rsidRDefault="00DB2B78" w:rsidP="00DB2B78">
      <w:pPr>
        <w:pStyle w:val="Default"/>
        <w:spacing w:after="29"/>
        <w:ind w:left="1276"/>
        <w:rPr>
          <w:rFonts w:ascii="Times New Roman" w:hAnsi="Times New Roman" w:cs="Times New Roman"/>
        </w:rPr>
      </w:pPr>
    </w:p>
    <w:p w:rsidR="00813FAC" w:rsidRDefault="00837432" w:rsidP="00DB2B78">
      <w:pPr>
        <w:pStyle w:val="Default"/>
        <w:numPr>
          <w:ilvl w:val="0"/>
          <w:numId w:val="1"/>
        </w:numPr>
        <w:spacing w:after="29"/>
        <w:rPr>
          <w:rFonts w:ascii="Times New Roman" w:hAnsi="Times New Roman" w:cs="Times New Roman"/>
          <w:color w:val="auto"/>
        </w:rPr>
      </w:pPr>
      <w:r w:rsidRPr="00813FAC">
        <w:rPr>
          <w:rFonts w:ascii="Times New Roman" w:hAnsi="Times New Roman" w:cs="Times New Roman"/>
          <w:color w:val="auto"/>
        </w:rPr>
        <w:lastRenderedPageBreak/>
        <w:t>Členové mají právo požadovat vysvětlení záležitostí týkajících se s</w:t>
      </w:r>
      <w:r w:rsidR="00813FAC" w:rsidRPr="00813FAC">
        <w:rPr>
          <w:rFonts w:ascii="Times New Roman" w:hAnsi="Times New Roman" w:cs="Times New Roman"/>
          <w:color w:val="auto"/>
        </w:rPr>
        <w:t>polku</w:t>
      </w:r>
      <w:r w:rsidRPr="00813FAC">
        <w:rPr>
          <w:rFonts w:ascii="Times New Roman" w:hAnsi="Times New Roman" w:cs="Times New Roman"/>
          <w:color w:val="auto"/>
        </w:rPr>
        <w:t>, které jsou předmětem je</w:t>
      </w:r>
      <w:bookmarkStart w:id="0" w:name="_GoBack"/>
      <w:bookmarkEnd w:id="0"/>
      <w:r w:rsidRPr="00813FAC">
        <w:rPr>
          <w:rFonts w:ascii="Times New Roman" w:hAnsi="Times New Roman" w:cs="Times New Roman"/>
          <w:color w:val="auto"/>
        </w:rPr>
        <w:t xml:space="preserve">dnání valné hromady. </w:t>
      </w:r>
    </w:p>
    <w:p w:rsidR="00813FAC" w:rsidRDefault="00837432" w:rsidP="00DB2B78">
      <w:pPr>
        <w:pStyle w:val="Default"/>
        <w:numPr>
          <w:ilvl w:val="0"/>
          <w:numId w:val="1"/>
        </w:numPr>
        <w:spacing w:after="29"/>
        <w:rPr>
          <w:rFonts w:ascii="Times New Roman" w:hAnsi="Times New Roman" w:cs="Times New Roman"/>
          <w:color w:val="auto"/>
        </w:rPr>
      </w:pPr>
      <w:r w:rsidRPr="00813FAC">
        <w:rPr>
          <w:rFonts w:ascii="Times New Roman" w:hAnsi="Times New Roman" w:cs="Times New Roman"/>
          <w:color w:val="auto"/>
        </w:rPr>
        <w:t xml:space="preserve">Diskusní vystoupení se musí týkat projednávaného bodu. Na diskusní vystoupení odpovídá buď předkladatel daného bodu buď ihned, nebo po shromáždění všech diskusních příspěvků. </w:t>
      </w:r>
    </w:p>
    <w:p w:rsidR="001B4BCB" w:rsidRDefault="00837432" w:rsidP="00DB2B78">
      <w:pPr>
        <w:pStyle w:val="Default"/>
        <w:numPr>
          <w:ilvl w:val="0"/>
          <w:numId w:val="1"/>
        </w:numPr>
        <w:spacing w:after="29"/>
        <w:rPr>
          <w:rFonts w:ascii="Times New Roman" w:hAnsi="Times New Roman" w:cs="Times New Roman"/>
          <w:color w:val="auto"/>
        </w:rPr>
      </w:pPr>
      <w:r w:rsidRPr="00813FAC">
        <w:rPr>
          <w:rFonts w:ascii="Times New Roman" w:hAnsi="Times New Roman" w:cs="Times New Roman"/>
          <w:color w:val="auto"/>
        </w:rPr>
        <w:t>Valná hromada rozhoduje o všech záležitostech usnesením. Hlasování probíhá aklamací (jako veř</w:t>
      </w:r>
      <w:r w:rsidR="001B4BCB">
        <w:rPr>
          <w:rFonts w:ascii="Times New Roman" w:hAnsi="Times New Roman" w:cs="Times New Roman"/>
          <w:color w:val="auto"/>
        </w:rPr>
        <w:t>ejné)</w:t>
      </w:r>
      <w:r w:rsidRPr="00813FAC">
        <w:rPr>
          <w:rFonts w:ascii="Times New Roman" w:hAnsi="Times New Roman" w:cs="Times New Roman"/>
          <w:color w:val="auto"/>
        </w:rPr>
        <w:t xml:space="preserve">. Hlasování probíhá bezprostředně po projednání daného bodu. </w:t>
      </w:r>
    </w:p>
    <w:p w:rsidR="001B4BCB" w:rsidRDefault="00837432" w:rsidP="00DB2B78">
      <w:pPr>
        <w:pStyle w:val="Default"/>
        <w:numPr>
          <w:ilvl w:val="0"/>
          <w:numId w:val="1"/>
        </w:numPr>
        <w:spacing w:after="29"/>
        <w:rPr>
          <w:rFonts w:ascii="Times New Roman" w:hAnsi="Times New Roman" w:cs="Times New Roman"/>
          <w:color w:val="auto"/>
        </w:rPr>
      </w:pPr>
      <w:r w:rsidRPr="001B4BCB">
        <w:rPr>
          <w:rFonts w:ascii="Times New Roman" w:hAnsi="Times New Roman" w:cs="Times New Roman"/>
          <w:color w:val="auto"/>
        </w:rPr>
        <w:t xml:space="preserve"> Na valné hromadě se hlasuje nejdříve o předloženém návrhu, pak o protinávrzích v pořadí, v jakém byl předloženy. Jakmile byl předložený návrh schválen,</w:t>
      </w:r>
      <w:r w:rsidR="00180FA1">
        <w:rPr>
          <w:rFonts w:ascii="Times New Roman" w:hAnsi="Times New Roman" w:cs="Times New Roman"/>
          <w:color w:val="auto"/>
        </w:rPr>
        <w:t xml:space="preserve"> </w:t>
      </w:r>
      <w:r w:rsidRPr="001B4BCB">
        <w:rPr>
          <w:rFonts w:ascii="Times New Roman" w:hAnsi="Times New Roman" w:cs="Times New Roman"/>
          <w:color w:val="auto"/>
        </w:rPr>
        <w:t xml:space="preserve">o dalších návrzích (protinávrzích) k tomuto bodu se už nehlasuje. </w:t>
      </w:r>
    </w:p>
    <w:p w:rsidR="00837432" w:rsidRPr="00FD136E" w:rsidRDefault="00837432" w:rsidP="00DB2B78">
      <w:pPr>
        <w:pStyle w:val="Default"/>
        <w:numPr>
          <w:ilvl w:val="0"/>
          <w:numId w:val="1"/>
        </w:numPr>
        <w:spacing w:after="29"/>
        <w:rPr>
          <w:rFonts w:ascii="Times New Roman" w:hAnsi="Times New Roman" w:cs="Times New Roman"/>
          <w:color w:val="auto"/>
        </w:rPr>
      </w:pPr>
      <w:r w:rsidRPr="00FD136E">
        <w:rPr>
          <w:rFonts w:ascii="Times New Roman" w:hAnsi="Times New Roman" w:cs="Times New Roman"/>
          <w:color w:val="000000" w:themeColor="text1"/>
        </w:rPr>
        <w:t xml:space="preserve"> K přijetí návrhu (protinávrhu) je nutná </w:t>
      </w:r>
      <w:r w:rsidRPr="00FD136E">
        <w:rPr>
          <w:rFonts w:ascii="Times New Roman" w:hAnsi="Times New Roman" w:cs="Times New Roman"/>
          <w:bCs/>
          <w:color w:val="000000" w:themeColor="text1"/>
        </w:rPr>
        <w:t xml:space="preserve">nadpoloviční většina </w:t>
      </w:r>
      <w:r w:rsidR="008E1CBC" w:rsidRPr="00FD136E">
        <w:rPr>
          <w:rFonts w:ascii="Times New Roman" w:hAnsi="Times New Roman" w:cs="Times New Roman"/>
          <w:bCs/>
          <w:color w:val="000000" w:themeColor="text1"/>
        </w:rPr>
        <w:t>přítomných členů, přičemž každý člen má jeden hlas</w:t>
      </w:r>
      <w:r w:rsidR="00EA6C6E" w:rsidRPr="00FD136E">
        <w:rPr>
          <w:rFonts w:ascii="Times New Roman" w:hAnsi="Times New Roman" w:cs="Times New Roman"/>
          <w:bCs/>
          <w:color w:val="000000" w:themeColor="text1"/>
        </w:rPr>
        <w:t>.</w:t>
      </w:r>
      <w:r w:rsidR="00037599" w:rsidRPr="00FD136E">
        <w:rPr>
          <w:rFonts w:ascii="Times New Roman" w:hAnsi="Times New Roman" w:cs="Times New Roman"/>
          <w:bCs/>
          <w:color w:val="000000" w:themeColor="text1"/>
        </w:rPr>
        <w:t xml:space="preserve"> </w:t>
      </w:r>
    </w:p>
    <w:p w:rsidR="001B4BCB" w:rsidRDefault="00837432" w:rsidP="00DB2B78">
      <w:pPr>
        <w:pStyle w:val="Default"/>
        <w:numPr>
          <w:ilvl w:val="0"/>
          <w:numId w:val="1"/>
        </w:numPr>
        <w:rPr>
          <w:rFonts w:ascii="Times New Roman" w:hAnsi="Times New Roman" w:cs="Times New Roman"/>
          <w:color w:val="auto"/>
        </w:rPr>
      </w:pPr>
      <w:r w:rsidRPr="00FD136E">
        <w:rPr>
          <w:rFonts w:ascii="Times New Roman" w:hAnsi="Times New Roman" w:cs="Times New Roman"/>
          <w:color w:val="auto"/>
        </w:rPr>
        <w:t xml:space="preserve">Člen, který s přijatým usnesením nesouhlasí, má právo požadovat zápis protestu do zápisu z jednání valné hromady a vydání kopie zápisu z jednání valné hromady nebo jeho části. </w:t>
      </w:r>
    </w:p>
    <w:p w:rsidR="00837432" w:rsidRPr="001B4BCB" w:rsidRDefault="001B4BCB" w:rsidP="00DB2B78">
      <w:pPr>
        <w:pStyle w:val="Default"/>
        <w:numPr>
          <w:ilvl w:val="0"/>
          <w:numId w:val="1"/>
        </w:numPr>
        <w:rPr>
          <w:rFonts w:ascii="Times New Roman" w:hAnsi="Times New Roman" w:cs="Times New Roman"/>
          <w:color w:val="auto"/>
        </w:rPr>
      </w:pPr>
      <w:r w:rsidRPr="001B4BCB">
        <w:rPr>
          <w:rFonts w:ascii="Times New Roman" w:hAnsi="Times New Roman" w:cs="Times New Roman"/>
          <w:color w:val="auto"/>
        </w:rPr>
        <w:t xml:space="preserve">Zveřejnění zápisu upravuje </w:t>
      </w:r>
      <w:r w:rsidR="00180FA1">
        <w:rPr>
          <w:rFonts w:ascii="Times New Roman" w:hAnsi="Times New Roman" w:cs="Times New Roman"/>
          <w:color w:val="auto"/>
        </w:rPr>
        <w:t>odst.</w:t>
      </w:r>
      <w:r w:rsidRPr="001B4BCB">
        <w:rPr>
          <w:rFonts w:ascii="Times New Roman" w:hAnsi="Times New Roman" w:cs="Times New Roman"/>
          <w:color w:val="auto"/>
        </w:rPr>
        <w:t xml:space="preserve"> f)</w:t>
      </w:r>
      <w:r w:rsidR="00837432" w:rsidRPr="001B4BCB">
        <w:rPr>
          <w:rFonts w:ascii="Times New Roman" w:hAnsi="Times New Roman" w:cs="Times New Roman"/>
          <w:color w:val="auto"/>
        </w:rPr>
        <w:t xml:space="preserve"> stanov. </w:t>
      </w:r>
    </w:p>
    <w:p w:rsidR="00837432" w:rsidRPr="00813FAC" w:rsidRDefault="00837432" w:rsidP="00837432">
      <w:pPr>
        <w:pStyle w:val="Default"/>
        <w:rPr>
          <w:rFonts w:ascii="Times New Roman" w:hAnsi="Times New Roman" w:cs="Times New Roman"/>
          <w:color w:val="auto"/>
        </w:rPr>
      </w:pPr>
    </w:p>
    <w:p w:rsidR="00A47FAB" w:rsidRDefault="00837432" w:rsidP="00837432">
      <w:r w:rsidRPr="00813FAC">
        <w:rPr>
          <w:rFonts w:ascii="Times New Roman" w:hAnsi="Times New Roman" w:cs="Times New Roman"/>
          <w:sz w:val="24"/>
          <w:szCs w:val="24"/>
        </w:rPr>
        <w:t xml:space="preserve">Jednací řád byl schválen valnou hromadou dne </w:t>
      </w:r>
      <w:proofErr w:type="gramStart"/>
      <w:r w:rsidR="00FD136E" w:rsidRPr="00FD136E">
        <w:rPr>
          <w:rFonts w:ascii="Times New Roman" w:hAnsi="Times New Roman" w:cs="Times New Roman"/>
          <w:sz w:val="24"/>
          <w:szCs w:val="24"/>
        </w:rPr>
        <w:t>27.1.2015</w:t>
      </w:r>
      <w:proofErr w:type="gramEnd"/>
      <w:r w:rsidR="008E1CBC" w:rsidRPr="008E1CBC">
        <w:rPr>
          <w:rFonts w:ascii="Times New Roman" w:hAnsi="Times New Roman" w:cs="Times New Roman"/>
          <w:color w:val="FF0000"/>
          <w:sz w:val="24"/>
          <w:szCs w:val="24"/>
        </w:rPr>
        <w:t xml:space="preserve"> </w:t>
      </w:r>
      <w:r w:rsidRPr="00813FAC">
        <w:rPr>
          <w:rFonts w:ascii="Times New Roman" w:hAnsi="Times New Roman" w:cs="Times New Roman"/>
          <w:sz w:val="24"/>
          <w:szCs w:val="24"/>
        </w:rPr>
        <w:t>, v platnost vstupuje dnem schválení.</w:t>
      </w:r>
    </w:p>
    <w:sectPr w:rsidR="00A47FAB" w:rsidSect="00DB2B78">
      <w:footerReference w:type="default" r:id="rId7"/>
      <w:pgSz w:w="11906" w:h="16838"/>
      <w:pgMar w:top="1417" w:right="1274" w:bottom="709" w:left="1417"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CB" w:rsidRDefault="005223CB" w:rsidP="00330027">
      <w:pPr>
        <w:spacing w:after="0" w:line="240" w:lineRule="auto"/>
      </w:pPr>
      <w:r>
        <w:separator/>
      </w:r>
    </w:p>
  </w:endnote>
  <w:endnote w:type="continuationSeparator" w:id="0">
    <w:p w:rsidR="005223CB" w:rsidRDefault="005223CB" w:rsidP="0033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1816"/>
      <w:docPartObj>
        <w:docPartGallery w:val="Page Numbers (Bottom of Page)"/>
        <w:docPartUnique/>
      </w:docPartObj>
    </w:sdtPr>
    <w:sdtContent>
      <w:p w:rsidR="00330027" w:rsidRDefault="007572EE">
        <w:pPr>
          <w:pStyle w:val="Zpat"/>
          <w:jc w:val="center"/>
        </w:pPr>
        <w:r>
          <w:fldChar w:fldCharType="begin"/>
        </w:r>
        <w:r w:rsidR="00037599">
          <w:instrText xml:space="preserve"> PAGE   \* MERGEFORMAT </w:instrText>
        </w:r>
        <w:r>
          <w:fldChar w:fldCharType="separate"/>
        </w:r>
        <w:r w:rsidR="00501550">
          <w:rPr>
            <w:noProof/>
          </w:rPr>
          <w:t>1</w:t>
        </w:r>
        <w:r>
          <w:rPr>
            <w:noProof/>
          </w:rPr>
          <w:fldChar w:fldCharType="end"/>
        </w:r>
      </w:p>
    </w:sdtContent>
  </w:sdt>
  <w:p w:rsidR="00330027" w:rsidRDefault="0033002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CB" w:rsidRDefault="005223CB" w:rsidP="00330027">
      <w:pPr>
        <w:spacing w:after="0" w:line="240" w:lineRule="auto"/>
      </w:pPr>
      <w:r>
        <w:separator/>
      </w:r>
    </w:p>
  </w:footnote>
  <w:footnote w:type="continuationSeparator" w:id="0">
    <w:p w:rsidR="005223CB" w:rsidRDefault="005223CB" w:rsidP="003300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F17"/>
    <w:multiLevelType w:val="hybridMultilevel"/>
    <w:tmpl w:val="8A66FBF0"/>
    <w:lvl w:ilvl="0" w:tplc="2F96FA90">
      <w:start w:val="2"/>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050D71AA"/>
    <w:multiLevelType w:val="hybridMultilevel"/>
    <w:tmpl w:val="886865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A128AF"/>
    <w:multiLevelType w:val="hybridMultilevel"/>
    <w:tmpl w:val="03425B9E"/>
    <w:lvl w:ilvl="0" w:tplc="2F96FA9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C43470"/>
    <w:multiLevelType w:val="hybridMultilevel"/>
    <w:tmpl w:val="3E84DA4E"/>
    <w:lvl w:ilvl="0" w:tplc="A9BCFBD2">
      <w:start w:val="1"/>
      <w:numFmt w:val="lowerLetter"/>
      <w:lvlText w:val="%1)"/>
      <w:lvlJc w:val="left"/>
      <w:pPr>
        <w:ind w:left="1068" w:hanging="360"/>
      </w:pPr>
      <w:rPr>
        <w:rFonts w:hint="default"/>
        <w:b/>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FF975C8"/>
    <w:multiLevelType w:val="hybridMultilevel"/>
    <w:tmpl w:val="9662C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87305E"/>
    <w:multiLevelType w:val="hybridMultilevel"/>
    <w:tmpl w:val="2A1AA3EC"/>
    <w:lvl w:ilvl="0" w:tplc="2F96FA90">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1D7D6F2C"/>
    <w:multiLevelType w:val="hybridMultilevel"/>
    <w:tmpl w:val="6D30681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27A1778E"/>
    <w:multiLevelType w:val="hybridMultilevel"/>
    <w:tmpl w:val="A8425B86"/>
    <w:lvl w:ilvl="0" w:tplc="5C56E0C0">
      <w:start w:val="2"/>
      <w:numFmt w:val="lowerLetter"/>
      <w:lvlText w:val="%1)"/>
      <w:lvlJc w:val="left"/>
      <w:pPr>
        <w:ind w:left="1230" w:hanging="360"/>
      </w:pPr>
      <w:rPr>
        <w:rFonts w:hint="default"/>
        <w:b/>
      </w:r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8">
    <w:nsid w:val="35C20091"/>
    <w:multiLevelType w:val="hybridMultilevel"/>
    <w:tmpl w:val="E174E534"/>
    <w:lvl w:ilvl="0" w:tplc="2F96FA9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2247521"/>
    <w:multiLevelType w:val="hybridMultilevel"/>
    <w:tmpl w:val="9EA24FD8"/>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nsid w:val="5762249F"/>
    <w:multiLevelType w:val="hybridMultilevel"/>
    <w:tmpl w:val="2474ED18"/>
    <w:lvl w:ilvl="0" w:tplc="3E98AD68">
      <w:start w:val="1"/>
      <w:numFmt w:val="lowerLetter"/>
      <w:lvlText w:val="%1)"/>
      <w:lvlJc w:val="left"/>
      <w:pPr>
        <w:ind w:left="765" w:hanging="360"/>
      </w:pPr>
      <w:rPr>
        <w:rFonts w:ascii="Times New Roman" w:eastAsiaTheme="minorHAnsi" w:hAnsi="Times New Roman" w:cs="Times New Roman"/>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1">
    <w:nsid w:val="5E4B3EA7"/>
    <w:multiLevelType w:val="hybridMultilevel"/>
    <w:tmpl w:val="C5C6C27E"/>
    <w:lvl w:ilvl="0" w:tplc="D700ADE2">
      <w:start w:val="1"/>
      <w:numFmt w:val="lowerLetter"/>
      <w:lvlText w:val="%1)"/>
      <w:lvlJc w:val="left"/>
      <w:pPr>
        <w:ind w:left="765"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0872CBB"/>
    <w:multiLevelType w:val="hybridMultilevel"/>
    <w:tmpl w:val="1ABE6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5"/>
  </w:num>
  <w:num w:numId="5">
    <w:abstractNumId w:val="6"/>
  </w:num>
  <w:num w:numId="6">
    <w:abstractNumId w:val="2"/>
  </w:num>
  <w:num w:numId="7">
    <w:abstractNumId w:val="0"/>
  </w:num>
  <w:num w:numId="8">
    <w:abstractNumId w:val="8"/>
  </w:num>
  <w:num w:numId="9">
    <w:abstractNumId w:val="9"/>
  </w:num>
  <w:num w:numId="10">
    <w:abstractNumId w:val="1"/>
  </w:num>
  <w:num w:numId="11">
    <w:abstractNumId w:val="1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7432"/>
    <w:rsid w:val="00037599"/>
    <w:rsid w:val="000E30F2"/>
    <w:rsid w:val="00180FA1"/>
    <w:rsid w:val="001B4BCB"/>
    <w:rsid w:val="00330027"/>
    <w:rsid w:val="003346A1"/>
    <w:rsid w:val="004722D6"/>
    <w:rsid w:val="004D4A14"/>
    <w:rsid w:val="00501550"/>
    <w:rsid w:val="005223CB"/>
    <w:rsid w:val="005E3956"/>
    <w:rsid w:val="00682DD1"/>
    <w:rsid w:val="007572EE"/>
    <w:rsid w:val="007774DD"/>
    <w:rsid w:val="00813FAC"/>
    <w:rsid w:val="00837432"/>
    <w:rsid w:val="008B01C1"/>
    <w:rsid w:val="008E1CBC"/>
    <w:rsid w:val="008F4B0A"/>
    <w:rsid w:val="009A29D7"/>
    <w:rsid w:val="00A47FAB"/>
    <w:rsid w:val="00A91D17"/>
    <w:rsid w:val="00C87F53"/>
    <w:rsid w:val="00DB2B78"/>
    <w:rsid w:val="00E2744A"/>
    <w:rsid w:val="00EA6C6E"/>
    <w:rsid w:val="00EB2A9F"/>
    <w:rsid w:val="00F12511"/>
    <w:rsid w:val="00F16139"/>
    <w:rsid w:val="00F90C72"/>
    <w:rsid w:val="00FC51A6"/>
    <w:rsid w:val="00FD13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F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37432"/>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semiHidden/>
    <w:unhideWhenUsed/>
    <w:rsid w:val="0033002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30027"/>
  </w:style>
  <w:style w:type="paragraph" w:styleId="Zpat">
    <w:name w:val="footer"/>
    <w:basedOn w:val="Normln"/>
    <w:link w:val="ZpatChar"/>
    <w:uiPriority w:val="99"/>
    <w:unhideWhenUsed/>
    <w:rsid w:val="003300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0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3400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2015-01-13T10:48:00Z</dcterms:created>
  <dcterms:modified xsi:type="dcterms:W3CDTF">2015-01-13T10:48:00Z</dcterms:modified>
</cp:coreProperties>
</file>