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666AF57D" w:rsidR="00211D24" w:rsidRDefault="003424E6" w:rsidP="004920D3">
      <w:pPr>
        <w:rPr>
          <w:b/>
          <w:sz w:val="32"/>
          <w:szCs w:val="32"/>
        </w:rPr>
      </w:pPr>
      <w:bookmarkStart w:id="0" w:name="RANGE!A1:G36"/>
      <w:r>
        <w:rPr>
          <w:b/>
          <w:sz w:val="32"/>
          <w:szCs w:val="32"/>
        </w:rPr>
        <w:t>P</w:t>
      </w:r>
      <w:r w:rsidR="00211D24" w:rsidRPr="00EB18AC">
        <w:rPr>
          <w:b/>
          <w:sz w:val="32"/>
          <w:szCs w:val="32"/>
        </w:rPr>
        <w:t xml:space="preserve">říloha č. </w:t>
      </w:r>
      <w:r>
        <w:rPr>
          <w:b/>
          <w:sz w:val="32"/>
          <w:szCs w:val="32"/>
        </w:rPr>
        <w:t>3</w:t>
      </w:r>
      <w:r w:rsidR="00211D24">
        <w:rPr>
          <w:b/>
          <w:sz w:val="32"/>
          <w:szCs w:val="32"/>
        </w:rPr>
        <w:t xml:space="preserve"> – </w:t>
      </w:r>
      <w:r w:rsidR="004920D3">
        <w:rPr>
          <w:b/>
          <w:sz w:val="32"/>
          <w:szCs w:val="32"/>
        </w:rPr>
        <w:t>P</w:t>
      </w:r>
      <w:r w:rsidR="00211D24">
        <w:rPr>
          <w:b/>
          <w:sz w:val="32"/>
          <w:szCs w:val="32"/>
        </w:rPr>
        <w:t>rojektov</w:t>
      </w:r>
      <w:r w:rsidR="004920D3">
        <w:rPr>
          <w:b/>
          <w:sz w:val="32"/>
          <w:szCs w:val="32"/>
        </w:rPr>
        <w:t>ý</w:t>
      </w:r>
      <w:r w:rsidR="00211D24">
        <w:rPr>
          <w:b/>
          <w:sz w:val="32"/>
          <w:szCs w:val="32"/>
        </w:rPr>
        <w:t xml:space="preserve"> záměr</w:t>
      </w:r>
      <w:r w:rsidR="004920D3">
        <w:rPr>
          <w:b/>
          <w:sz w:val="32"/>
          <w:szCs w:val="32"/>
        </w:rPr>
        <w:t xml:space="preserve"> - </w:t>
      </w:r>
      <w:r w:rsidR="00D40281">
        <w:rPr>
          <w:b/>
          <w:sz w:val="32"/>
          <w:szCs w:val="32"/>
        </w:rPr>
        <w:t>formulář</w:t>
      </w:r>
    </w:p>
    <w:p w14:paraId="4C89AD61" w14:textId="77777777" w:rsidR="00121FF0" w:rsidRPr="00EB18AC" w:rsidRDefault="00121FF0" w:rsidP="00211D24">
      <w:pPr>
        <w:jc w:val="center"/>
        <w:rPr>
          <w:b/>
          <w:sz w:val="32"/>
          <w:szCs w:val="32"/>
        </w:rPr>
      </w:pPr>
    </w:p>
    <w:p w14:paraId="3ADB798B" w14:textId="5257DA08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E05BA2">
        <w:rPr>
          <w:rFonts w:ascii="Calibri" w:hAnsi="Calibri" w:cs="Calibri"/>
          <w:b/>
          <w:sz w:val="28"/>
          <w:szCs w:val="28"/>
        </w:rPr>
        <w:t>2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1D47BB58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F5A8A">
        <w:rPr>
          <w:rFonts w:ascii="Calibri" w:hAnsi="Calibri" w:cs="Calibri"/>
          <w:b/>
          <w:smallCaps/>
          <w:sz w:val="36"/>
          <w:szCs w:val="36"/>
        </w:rPr>
        <w:t>„</w:t>
      </w:r>
      <w:r w:rsidR="00EF5A8A" w:rsidRPr="006C4589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 xml:space="preserve">MAS Brána do Českého ráje – IROP – </w:t>
      </w:r>
      <w:r w:rsidR="00F01736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Cestovní ruch</w:t>
      </w:r>
      <w:r w:rsidR="00EF5A8A" w:rsidRPr="006C4589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cs-CZ"/>
        </w:rPr>
        <w:t>“</w:t>
      </w:r>
    </w:p>
    <w:p w14:paraId="54A27A5B" w14:textId="1383E396" w:rsidR="00C97923" w:rsidRDefault="00382FA7" w:rsidP="00382FA7">
      <w:pPr>
        <w:jc w:val="center"/>
        <w:rPr>
          <w:b/>
          <w:sz w:val="28"/>
          <w:szCs w:val="28"/>
        </w:rPr>
      </w:pPr>
      <w:r w:rsidRPr="006C458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VAZBA NA VÝZVU ŘO IROP Č. </w:t>
      </w:r>
      <w:r w:rsidR="00C20482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86</w:t>
      </w:r>
      <w:r w:rsidR="00C20482" w:rsidRPr="006C458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</w:t>
      </w:r>
      <w:r w:rsidR="00C20482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CESTOVNÍ RUCH</w:t>
      </w:r>
      <w:r w:rsidR="00C20482" w:rsidRPr="006C458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</w:t>
      </w:r>
      <w:r w:rsidRPr="006C458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- SC 5.1 (CLLD)</w:t>
      </w:r>
    </w:p>
    <w:p w14:paraId="3F03F08B" w14:textId="77777777" w:rsidR="00382FA7" w:rsidRDefault="00382FA7" w:rsidP="00211D24">
      <w:pPr>
        <w:jc w:val="both"/>
        <w:rPr>
          <w:b/>
          <w:sz w:val="28"/>
          <w:szCs w:val="28"/>
        </w:rPr>
      </w:pPr>
    </w:p>
    <w:p w14:paraId="1CA5F46C" w14:textId="300EB35E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Pr="008544E6" w:rsidRDefault="00211D24" w:rsidP="008544E6">
      <w:pPr>
        <w:tabs>
          <w:tab w:val="left" w:pos="1985"/>
        </w:tabs>
        <w:jc w:val="both"/>
        <w:rPr>
          <w:rFonts w:cstheme="minorHAnsi"/>
        </w:rPr>
      </w:pPr>
      <w:r w:rsidRPr="008544E6">
        <w:rPr>
          <w:rFonts w:cstheme="minorHAnsi"/>
        </w:rPr>
        <w:t>Žadatel musí vyplnit všechny požadované údaje.</w:t>
      </w:r>
    </w:p>
    <w:p w14:paraId="25191B5A" w14:textId="77777777" w:rsidR="00816538" w:rsidRPr="008544E6" w:rsidRDefault="0097269D" w:rsidP="008544E6">
      <w:pPr>
        <w:pStyle w:val="Default"/>
        <w:tabs>
          <w:tab w:val="left" w:pos="1985"/>
        </w:tabs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8544E6">
        <w:rPr>
          <w:rFonts w:asciiTheme="minorHAnsi" w:hAnsiTheme="minorHAnsi" w:cstheme="minorHAnsi"/>
          <w:sz w:val="22"/>
          <w:szCs w:val="22"/>
        </w:rPr>
        <w:t xml:space="preserve">Administrativní kontrolu přijatých projektových záměrů provádí pověření </w:t>
      </w:r>
      <w:r w:rsidRPr="008544E6">
        <w:rPr>
          <w:rFonts w:asciiTheme="minorHAnsi" w:hAnsiTheme="minorHAnsi" w:cstheme="minorHAnsi"/>
          <w:b/>
          <w:bCs/>
          <w:sz w:val="22"/>
          <w:szCs w:val="22"/>
        </w:rPr>
        <w:t>pracovníci MAS</w:t>
      </w:r>
      <w:r w:rsidRPr="008544E6">
        <w:rPr>
          <w:rFonts w:asciiTheme="minorHAnsi" w:hAnsiTheme="minorHAnsi" w:cstheme="minorHAnsi"/>
          <w:sz w:val="22"/>
          <w:szCs w:val="22"/>
        </w:rPr>
        <w:t xml:space="preserve">. Věcné hodnocení projektových záměrů provádí </w:t>
      </w:r>
      <w:r w:rsidRPr="008544E6">
        <w:rPr>
          <w:rFonts w:asciiTheme="minorHAnsi" w:hAnsiTheme="minorHAnsi" w:cstheme="minorHAnsi"/>
          <w:b/>
          <w:bCs/>
          <w:sz w:val="22"/>
          <w:szCs w:val="22"/>
        </w:rPr>
        <w:t xml:space="preserve">výběrová komise MAS </w:t>
      </w:r>
      <w:r w:rsidRPr="008544E6">
        <w:rPr>
          <w:rFonts w:asciiTheme="minorHAnsi" w:hAnsiTheme="minorHAnsi" w:cstheme="minorHAnsi"/>
          <w:sz w:val="22"/>
          <w:szCs w:val="22"/>
        </w:rPr>
        <w:t xml:space="preserve">a stanovuje tak pořadí projektů podle získaného počtu bodů. Výběr projektových záměrů k financování provádí </w:t>
      </w:r>
      <w:r w:rsidRPr="008544E6">
        <w:rPr>
          <w:rFonts w:asciiTheme="minorHAnsi" w:hAnsiTheme="minorHAnsi" w:cstheme="minorHAnsi"/>
          <w:b/>
          <w:bCs/>
          <w:sz w:val="22"/>
          <w:szCs w:val="22"/>
        </w:rPr>
        <w:t>Rada MAS</w:t>
      </w:r>
      <w:r w:rsidRPr="008544E6">
        <w:rPr>
          <w:rFonts w:asciiTheme="minorHAnsi" w:hAnsiTheme="minorHAnsi" w:cstheme="minorHAnsi"/>
          <w:sz w:val="22"/>
          <w:szCs w:val="22"/>
        </w:rPr>
        <w:t>, která dle alokace výzvy a celkových způsobilých výdajů předložených projektových záměrů sestaví seznam vybraných projektů, kterým bude vydáno Vyjádření o souladu se SCLLD MAS Brána do Českého ráje a případně seznam náhradníků či určí hraniční projekt.</w:t>
      </w:r>
      <w:r w:rsidR="00E201E2" w:rsidRPr="008544E6">
        <w:rPr>
          <w:rFonts w:asciiTheme="minorHAnsi" w:hAnsiTheme="minorHAnsi" w:cstheme="minorHAnsi"/>
          <w:sz w:val="22"/>
          <w:szCs w:val="22"/>
        </w:rPr>
        <w:t xml:space="preserve"> V</w:t>
      </w:r>
      <w:r w:rsidR="00211D24" w:rsidRPr="008544E6">
        <w:rPr>
          <w:rFonts w:asciiTheme="minorHAnsi" w:hAnsiTheme="minorHAnsi" w:cstheme="minorHAnsi"/>
          <w:sz w:val="22"/>
          <w:szCs w:val="22"/>
        </w:rPr>
        <w:t>yjádření</w:t>
      </w:r>
      <w:r w:rsidR="00E201E2" w:rsidRPr="008544E6">
        <w:rPr>
          <w:rFonts w:asciiTheme="minorHAnsi" w:hAnsiTheme="minorHAnsi" w:cstheme="minorHAnsi"/>
          <w:sz w:val="22"/>
          <w:szCs w:val="22"/>
        </w:rPr>
        <w:t xml:space="preserve"> vydané Radou MAS</w:t>
      </w:r>
      <w:r w:rsidR="00211D24" w:rsidRPr="008544E6">
        <w:rPr>
          <w:rFonts w:asciiTheme="minorHAnsi" w:hAnsiTheme="minorHAnsi" w:cstheme="minorHAnsi"/>
          <w:sz w:val="22"/>
          <w:szCs w:val="22"/>
        </w:rPr>
        <w:t xml:space="preserve"> je povinnou součástí žádosti o podporu, kterou nositelé vybraných záměrů následně zpracují v MS21+.</w:t>
      </w:r>
      <w:r w:rsidR="00816538" w:rsidRPr="008544E6">
        <w:rPr>
          <w:rFonts w:asciiTheme="minorHAnsi" w:hAnsiTheme="minorHAnsi" w:cstheme="minorHAnsi"/>
          <w:sz w:val="22"/>
          <w:szCs w:val="22"/>
        </w:rPr>
        <w:t xml:space="preserve"> </w:t>
      </w:r>
      <w:r w:rsidR="00211D24" w:rsidRPr="008544E6">
        <w:rPr>
          <w:rFonts w:asciiTheme="minorHAnsi" w:hAnsiTheme="minorHAnsi" w:cstheme="minorHAnsi"/>
          <w:sz w:val="22"/>
          <w:szCs w:val="22"/>
        </w:rPr>
        <w:t>Postup hodnocení záměrů je uveden v</w:t>
      </w:r>
      <w:r w:rsidR="001907EB" w:rsidRPr="008544E6">
        <w:rPr>
          <w:rFonts w:asciiTheme="minorHAnsi" w:hAnsiTheme="minorHAnsi" w:cstheme="minorHAnsi"/>
          <w:sz w:val="22"/>
          <w:szCs w:val="22"/>
        </w:rPr>
        <w:t xml:space="preserve"> Interních postupech </w:t>
      </w:r>
      <w:r w:rsidR="00816538" w:rsidRPr="008544E6">
        <w:rPr>
          <w:rFonts w:asciiTheme="minorHAnsi" w:eastAsia="Times New Roman" w:hAnsiTheme="minorHAnsi" w:cstheme="minorHAnsi"/>
          <w:sz w:val="22"/>
          <w:szCs w:val="22"/>
          <w:lang w:eastAsia="cs-CZ"/>
        </w:rPr>
        <w:t>MAS Brána do Českého ráje, z.s. pro SR IROP 2021 – 2027.</w:t>
      </w:r>
    </w:p>
    <w:p w14:paraId="7A5EAD6D" w14:textId="376126C5" w:rsidR="00211D24" w:rsidRPr="008544E6" w:rsidRDefault="00816538" w:rsidP="008544E6">
      <w:pPr>
        <w:pStyle w:val="Default"/>
        <w:tabs>
          <w:tab w:val="left" w:pos="19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544E6">
        <w:rPr>
          <w:rFonts w:asciiTheme="minorHAnsi" w:eastAsia="Times New Roman" w:hAnsiTheme="minorHAnsi" w:cstheme="minorHAnsi"/>
          <w:sz w:val="22"/>
          <w:szCs w:val="22"/>
          <w:lang w:eastAsia="cs-CZ"/>
        </w:rPr>
        <w:t xml:space="preserve"> </w:t>
      </w:r>
    </w:p>
    <w:p w14:paraId="7A0D1AD6" w14:textId="2827CC82" w:rsidR="00211D24" w:rsidRPr="008544E6" w:rsidRDefault="00211D24" w:rsidP="008544E6">
      <w:pPr>
        <w:tabs>
          <w:tab w:val="left" w:pos="1985"/>
        </w:tabs>
        <w:jc w:val="both"/>
        <w:rPr>
          <w:rFonts w:cstheme="minorHAnsi"/>
        </w:rPr>
      </w:pPr>
      <w:r w:rsidRPr="008544E6">
        <w:rPr>
          <w:rFonts w:cstheme="minorHAnsi"/>
        </w:rPr>
        <w:t xml:space="preserve">Po výběru projektových záměrů ze strany MAS následuje podání žádosti o podporu do výzvy č. </w:t>
      </w:r>
      <w:r w:rsidR="00584C60">
        <w:rPr>
          <w:rFonts w:cstheme="minorHAnsi"/>
        </w:rPr>
        <w:t>86</w:t>
      </w:r>
      <w:r w:rsidRPr="008544E6">
        <w:rPr>
          <w:rFonts w:cstheme="minorHAnsi"/>
        </w:rPr>
        <w:t xml:space="preserve"> IROP, a to prostřednictvím MS21+. Hodnocení žádostí o podporu je v kompetenci Centra pro regionální rozvoj (CRR). </w:t>
      </w:r>
    </w:p>
    <w:p w14:paraId="7CD82269" w14:textId="188C084D" w:rsidR="00211D24" w:rsidRPr="008544E6" w:rsidRDefault="00211D24" w:rsidP="008544E6">
      <w:pPr>
        <w:tabs>
          <w:tab w:val="left" w:pos="1985"/>
        </w:tabs>
        <w:jc w:val="both"/>
        <w:rPr>
          <w:rFonts w:cstheme="minorHAnsi"/>
        </w:rPr>
      </w:pPr>
      <w:r w:rsidRPr="008544E6">
        <w:rPr>
          <w:rFonts w:cstheme="minorHAnsi"/>
        </w:rPr>
        <w:t xml:space="preserve">Věcná způsobilost je definována v Obecných a Specifických pravidlech pro žadatele a příjemce výzvy č. </w:t>
      </w:r>
      <w:r w:rsidR="00584C60">
        <w:rPr>
          <w:rFonts w:cstheme="minorHAnsi"/>
        </w:rPr>
        <w:t>86</w:t>
      </w:r>
      <w:r w:rsidRPr="008544E6">
        <w:rPr>
          <w:rFonts w:cstheme="minorHAnsi"/>
        </w:rPr>
        <w:t xml:space="preserve"> IROP (vždy v aktuálním znění).</w:t>
      </w:r>
    </w:p>
    <w:p w14:paraId="2C5650A1" w14:textId="28F43E01" w:rsidR="00211D24" w:rsidRPr="008544E6" w:rsidRDefault="00211D24" w:rsidP="008544E6">
      <w:pPr>
        <w:tabs>
          <w:tab w:val="left" w:pos="1985"/>
        </w:tabs>
        <w:jc w:val="both"/>
        <w:rPr>
          <w:rStyle w:val="Hypertextovodkaz"/>
          <w:rFonts w:cstheme="minorHAnsi"/>
        </w:rPr>
      </w:pPr>
      <w:r w:rsidRPr="008544E6">
        <w:rPr>
          <w:rFonts w:cstheme="minorHAnsi"/>
        </w:rPr>
        <w:t xml:space="preserve">Obecná a Specifická pravidla pro žadatele pro výzvu ŘO IROP jsou uvedena zde: </w:t>
      </w:r>
      <w:hyperlink r:id="rId10" w:history="1">
        <w:r w:rsidR="008624FC" w:rsidRPr="00E212AE">
          <w:rPr>
            <w:rStyle w:val="Hypertextovodkaz"/>
          </w:rPr>
          <w:t>https://irop.mmr.cz/cs/vyzvy-2021-2027/vyzvy/86vyzvairop</w:t>
        </w:r>
      </w:hyperlink>
      <w:r w:rsidR="008624FC">
        <w:t xml:space="preserve">. </w:t>
      </w:r>
    </w:p>
    <w:p w14:paraId="13112BAD" w14:textId="77777777" w:rsidR="00211D24" w:rsidRPr="008544E6" w:rsidRDefault="00211D24" w:rsidP="008544E6">
      <w:pPr>
        <w:tabs>
          <w:tab w:val="left" w:pos="1985"/>
        </w:tabs>
        <w:jc w:val="both"/>
        <w:rPr>
          <w:rStyle w:val="Hypertextovodkaz"/>
          <w:rFonts w:cstheme="minorHAnsi"/>
        </w:rPr>
      </w:pPr>
    </w:p>
    <w:p w14:paraId="53F40388" w14:textId="53386427" w:rsidR="00121FF0" w:rsidRDefault="00121FF0" w:rsidP="00121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Záměr ve formátu *.pdf je nutné podat p</w:t>
      </w:r>
      <w:r w:rsidRPr="00197BB2">
        <w:t xml:space="preserve">rostřednictvím </w:t>
      </w:r>
      <w:r>
        <w:t>datové schránky</w:t>
      </w:r>
    </w:p>
    <w:p w14:paraId="6E7A0B8D" w14:textId="35670DA7" w:rsidR="00121FF0" w:rsidRDefault="00121FF0" w:rsidP="00121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t xml:space="preserve">MAS Brána do Českého ráje, z.s.: </w:t>
      </w:r>
      <w:r w:rsidRPr="004B37F4">
        <w:rPr>
          <w:b/>
          <w:bCs/>
        </w:rPr>
        <w:t>rip3mxm</w:t>
      </w:r>
    </w:p>
    <w:p w14:paraId="39EFDE52" w14:textId="77777777" w:rsidR="00121FF0" w:rsidRDefault="00121FF0" w:rsidP="00121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7FCE3592" w14:textId="48B3EF4B" w:rsidR="00211D24" w:rsidRPr="00302B62" w:rsidRDefault="00211D24" w:rsidP="00121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302B62">
        <w:rPr>
          <w:b/>
          <w:bCs/>
        </w:rPr>
        <w:t>Před odevzdáním smažte tuto první stranu s informacemi.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2603"/>
        <w:gridCol w:w="4095"/>
      </w:tblGrid>
      <w:tr w:rsidR="00AC6DD4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5A30FB04" w:rsidR="00AC6DD4" w:rsidRPr="00331076" w:rsidRDefault="00AC6DD4" w:rsidP="00AC6DD4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195150" w:rsidRPr="001C1F58" w14:paraId="27FF0AFE" w14:textId="77777777" w:rsidTr="004F7132">
        <w:trPr>
          <w:trHeight w:val="694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195150" w:rsidRPr="001C1F58" w:rsidRDefault="00195150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2603" w:type="dxa"/>
            <w:shd w:val="clear" w:color="auto" w:fill="FFFFFF" w:themeFill="background1"/>
            <w:vAlign w:val="center"/>
          </w:tcPr>
          <w:p w14:paraId="7D1097A4" w14:textId="45005FB8" w:rsidR="00195150" w:rsidRPr="00331076" w:rsidRDefault="00195150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oficiální název MAS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</w:tcPr>
          <w:p w14:paraId="00967B26" w14:textId="00378448" w:rsidR="00195150" w:rsidRPr="00331076" w:rsidRDefault="00195150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>
              <w:rPr>
                <w:rFonts w:cs="Arial"/>
                <w:b/>
                <w:sz w:val="20"/>
                <w:szCs w:val="20"/>
              </w:rPr>
              <w:t>Brána do Českého ráje, z.s.</w:t>
            </w:r>
          </w:p>
        </w:tc>
      </w:tr>
      <w:tr w:rsidR="00195150" w:rsidRPr="001C1F58" w14:paraId="7396E241" w14:textId="77777777" w:rsidTr="004F7132">
        <w:trPr>
          <w:trHeight w:val="788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195150" w:rsidRPr="001C1F58" w:rsidRDefault="00195150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</w:tcPr>
          <w:p w14:paraId="36AF24F6" w14:textId="1C7147FF" w:rsidR="00195150" w:rsidRPr="00331076" w:rsidRDefault="00195150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</w:tcPr>
          <w:p w14:paraId="1C09C4C5" w14:textId="17AEB232" w:rsidR="004F7132" w:rsidRDefault="00195150" w:rsidP="004F71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95150">
              <w:rPr>
                <w:rFonts w:cs="Arial"/>
                <w:b/>
                <w:sz w:val="20"/>
                <w:szCs w:val="20"/>
              </w:rPr>
              <w:t xml:space="preserve">Výzva č. </w:t>
            </w:r>
            <w:r w:rsidR="008624FC">
              <w:rPr>
                <w:rFonts w:cs="Arial"/>
                <w:b/>
                <w:sz w:val="20"/>
                <w:szCs w:val="20"/>
              </w:rPr>
              <w:t>2</w:t>
            </w:r>
            <w:r w:rsidRPr="00195150">
              <w:rPr>
                <w:rFonts w:cs="Arial"/>
                <w:b/>
                <w:sz w:val="20"/>
                <w:szCs w:val="20"/>
              </w:rPr>
              <w:t>:</w:t>
            </w:r>
          </w:p>
          <w:p w14:paraId="7829B879" w14:textId="67096B46" w:rsidR="00195150" w:rsidRPr="00195150" w:rsidRDefault="00195150" w:rsidP="004F713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195150">
              <w:rPr>
                <w:rFonts w:cs="Arial"/>
                <w:b/>
                <w:sz w:val="20"/>
                <w:szCs w:val="20"/>
              </w:rPr>
              <w:t xml:space="preserve">MAS Brána do Českého ráje – IROP – </w:t>
            </w:r>
            <w:r w:rsidR="008624FC">
              <w:rPr>
                <w:rFonts w:cs="Arial"/>
                <w:b/>
                <w:sz w:val="20"/>
                <w:szCs w:val="20"/>
              </w:rPr>
              <w:t>Cestovní ruch</w:t>
            </w:r>
          </w:p>
        </w:tc>
      </w:tr>
      <w:tr w:rsidR="00AC6DD4" w:rsidRPr="001C1F58" w14:paraId="5A0A59D6" w14:textId="77777777" w:rsidTr="004F7132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9290B4E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IDENTIFIKACE </w:t>
            </w:r>
            <w:r w:rsidR="00BE1ED8">
              <w:rPr>
                <w:rFonts w:cs="Arial"/>
                <w:b/>
                <w:bCs/>
                <w:szCs w:val="20"/>
              </w:rPr>
              <w:t>PŘEDKLADATELE PROJEKTOVÉHO ZÁMĚRU</w:t>
            </w: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6F317C8C" w14:textId="77777777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4095" w:type="dxa"/>
            <w:shd w:val="clear" w:color="auto" w:fill="FFFFFF" w:themeFill="background1"/>
            <w:noWrap/>
            <w:hideMark/>
          </w:tcPr>
          <w:p w14:paraId="5883F993" w14:textId="6CBD7A96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</w:t>
            </w:r>
          </w:p>
        </w:tc>
      </w:tr>
      <w:tr w:rsidR="00AC6DD4" w:rsidRPr="001C1F58" w14:paraId="40600B07" w14:textId="77777777" w:rsidTr="004F7132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6513E44E" w14:textId="3A64F215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AC6DD4" w:rsidRPr="001C1F58" w14:paraId="564867B6" w14:textId="77777777" w:rsidTr="004F7132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2701DBB7" w14:textId="6D0FF1C8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AC6DD4" w:rsidRPr="001C1F58" w14:paraId="3062ED0F" w14:textId="77777777" w:rsidTr="004F7132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7B2E348F" w14:textId="4DA7DA1B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AC6DD4" w:rsidRPr="001C1F58" w14:paraId="7A80B05A" w14:textId="77777777" w:rsidTr="004F7132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069036D4" w14:textId="3B672CC7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AC6DD4" w:rsidRPr="001C1F58" w14:paraId="34B1ACCC" w14:textId="77777777" w:rsidTr="004F7132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AC6DD4" w:rsidRPr="001C1F58" w:rsidRDefault="00AC6DD4" w:rsidP="00AC6DD4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2603" w:type="dxa"/>
            <w:shd w:val="clear" w:color="auto" w:fill="FFFFFF" w:themeFill="background1"/>
            <w:vAlign w:val="center"/>
            <w:hideMark/>
          </w:tcPr>
          <w:p w14:paraId="613F3BC0" w14:textId="002DA883" w:rsidR="00AC6DD4" w:rsidRPr="00331076" w:rsidRDefault="00AC6DD4" w:rsidP="00AC6DD4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AC6DD4" w:rsidRPr="00331076" w:rsidRDefault="00AC6DD4" w:rsidP="00AC6DD4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F25FEE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6C5B11C5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624FC">
              <w:rPr>
                <w:color w:val="FF0000"/>
                <w:sz w:val="20"/>
                <w:szCs w:val="20"/>
              </w:rPr>
              <w:t>86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624FC">
              <w:rPr>
                <w:color w:val="FF0000"/>
                <w:sz w:val="20"/>
                <w:szCs w:val="20"/>
              </w:rPr>
              <w:t xml:space="preserve">Cestovní ruch </w:t>
            </w:r>
            <w:r w:rsidRPr="00586900">
              <w:rPr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7BDBA44A" w14:textId="77777777" w:rsidR="005902B2" w:rsidRDefault="005902B2" w:rsidP="00755FF3">
            <w:pPr>
              <w:rPr>
                <w:color w:val="FF0000"/>
                <w:sz w:val="20"/>
                <w:szCs w:val="20"/>
              </w:rPr>
            </w:pPr>
          </w:p>
          <w:p w14:paraId="48BF8861" w14:textId="77777777" w:rsidR="005902B2" w:rsidRPr="00586900" w:rsidRDefault="005902B2" w:rsidP="00755FF3">
            <w:pPr>
              <w:rPr>
                <w:color w:val="FF0000"/>
                <w:sz w:val="20"/>
                <w:szCs w:val="20"/>
              </w:rPr>
            </w:pP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1010C9FE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</w:t>
            </w:r>
            <w:r w:rsidR="003C4C57">
              <w:rPr>
                <w:color w:val="FF0000"/>
                <w:sz w:val="20"/>
                <w:szCs w:val="20"/>
              </w:rPr>
              <w:t>obec, katastrální území</w:t>
            </w:r>
            <w:r w:rsidRPr="00586900">
              <w:rPr>
                <w:color w:val="FF0000"/>
                <w:sz w:val="20"/>
                <w:szCs w:val="20"/>
              </w:rPr>
              <w:t>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5D7A9B" w:rsidRPr="00586900" w14:paraId="00C760F8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E3CE26D" w14:textId="554A47DE" w:rsidR="005D7A9B" w:rsidRPr="005D7A9B" w:rsidRDefault="005D7A9B" w:rsidP="00991E7D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5D7A9B">
              <w:rPr>
                <w:b/>
                <w:bCs/>
                <w:sz w:val="20"/>
                <w:szCs w:val="20"/>
              </w:rPr>
              <w:t>Počet</w:t>
            </w:r>
            <w:r>
              <w:rPr>
                <w:b/>
                <w:bCs/>
                <w:sz w:val="20"/>
                <w:szCs w:val="20"/>
              </w:rPr>
              <w:t xml:space="preserve"> obyvatel obce, kde je projekt realizován </w:t>
            </w:r>
            <w:r w:rsidRPr="00EC4BBC">
              <w:rPr>
                <w:b/>
                <w:bCs/>
                <w:sz w:val="20"/>
                <w:szCs w:val="20"/>
              </w:rPr>
              <w:t>(k 1. 1. 2022):</w:t>
            </w:r>
          </w:p>
        </w:tc>
      </w:tr>
      <w:tr w:rsidR="005D7A9B" w:rsidRPr="00586900" w14:paraId="5075A75A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A42282" w14:textId="666A2899" w:rsidR="005D7A9B" w:rsidRPr="005D7A9B" w:rsidRDefault="005D7A9B" w:rsidP="000972D3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 </w:t>
            </w:r>
            <w:r w:rsidRPr="000972D3">
              <w:rPr>
                <w:rFonts w:cstheme="minorHAnsi"/>
                <w:color w:val="FF0000"/>
                <w:sz w:val="20"/>
                <w:szCs w:val="20"/>
              </w:rPr>
              <w:t>počet obyvate</w:t>
            </w:r>
            <w:r w:rsidR="000972D3" w:rsidRPr="000972D3">
              <w:rPr>
                <w:rFonts w:cstheme="minorHAnsi"/>
                <w:color w:val="FF0000"/>
                <w:sz w:val="20"/>
                <w:szCs w:val="20"/>
              </w:rPr>
              <w:t xml:space="preserve">l dle statistických údajů uvedených na webových stránkách Českého statistického úřadu „Počet obyvatel v obcích k 1. 1. 2022“ </w:t>
            </w:r>
            <w:hyperlink r:id="rId11" w:history="1">
              <w:r w:rsidR="000972D3" w:rsidRPr="000972D3">
                <w:rPr>
                  <w:rStyle w:val="Hypertextovodkaz"/>
                  <w:rFonts w:cstheme="minorHAnsi"/>
                  <w:sz w:val="20"/>
                  <w:szCs w:val="20"/>
                </w:rPr>
                <w:t>https://www.czso.cz/csu/czso/pocet-obyvatel-v-obcich-k-112022</w:t>
              </w:r>
            </w:hyperlink>
            <w:r w:rsidR="000972D3">
              <w:rPr>
                <w:rStyle w:val="Hypertextovodkaz"/>
                <w:rFonts w:cstheme="minorHAnsi"/>
                <w:sz w:val="20"/>
                <w:szCs w:val="20"/>
              </w:rPr>
              <w:t xml:space="preserve"> </w:t>
            </w:r>
          </w:p>
          <w:p w14:paraId="7BDFB6D3" w14:textId="1DB3DFF9" w:rsidR="005D7A9B" w:rsidRPr="00586900" w:rsidRDefault="005D7A9B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421FEE06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F25FEE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439F68F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</w:t>
            </w:r>
            <w:r w:rsidR="00952BBB">
              <w:rPr>
                <w:color w:val="FF0000"/>
                <w:sz w:val="20"/>
                <w:szCs w:val="20"/>
              </w:rPr>
              <w:t xml:space="preserve">územní souhlas, </w:t>
            </w:r>
            <w:r w:rsidR="00EA31BA">
              <w:rPr>
                <w:color w:val="FF0000"/>
                <w:sz w:val="20"/>
                <w:szCs w:val="20"/>
              </w:rPr>
              <w:t>územní rozhodnutí</w:t>
            </w:r>
            <w:r w:rsidR="00C96044">
              <w:rPr>
                <w:color w:val="FF0000"/>
                <w:sz w:val="20"/>
                <w:szCs w:val="20"/>
              </w:rPr>
              <w:t xml:space="preserve"> o umístění stavby</w:t>
            </w:r>
            <w:r w:rsidRPr="00586900">
              <w:rPr>
                <w:color w:val="FF0000"/>
                <w:sz w:val="20"/>
                <w:szCs w:val="20"/>
              </w:rPr>
              <w:t>, stavební povolení</w:t>
            </w:r>
            <w:r w:rsidR="00C96044">
              <w:rPr>
                <w:color w:val="FF0000"/>
                <w:sz w:val="20"/>
                <w:szCs w:val="20"/>
              </w:rPr>
              <w:t xml:space="preserve"> nebo žádost o jeho vydání</w:t>
            </w:r>
            <w:r w:rsidR="00EA31BA">
              <w:rPr>
                <w:color w:val="FF0000"/>
                <w:sz w:val="20"/>
                <w:szCs w:val="20"/>
              </w:rPr>
              <w:t xml:space="preserve">, </w:t>
            </w:r>
            <w:r w:rsidR="00D7659C">
              <w:rPr>
                <w:color w:val="FF0000"/>
                <w:sz w:val="20"/>
                <w:szCs w:val="20"/>
              </w:rPr>
              <w:t>zpracová</w:t>
            </w:r>
            <w:r w:rsidR="00EA7C55">
              <w:rPr>
                <w:color w:val="FF0000"/>
                <w:sz w:val="20"/>
                <w:szCs w:val="20"/>
              </w:rPr>
              <w:t>n</w:t>
            </w:r>
            <w:r w:rsidR="00D7659C">
              <w:rPr>
                <w:color w:val="FF0000"/>
                <w:sz w:val="20"/>
                <w:szCs w:val="20"/>
              </w:rPr>
              <w:t xml:space="preserve"> audit bezpečnosti</w:t>
            </w:r>
            <w:r w:rsidR="00E542C5">
              <w:rPr>
                <w:color w:val="FF0000"/>
                <w:sz w:val="20"/>
                <w:szCs w:val="20"/>
              </w:rPr>
              <w:t xml:space="preserve">, </w:t>
            </w:r>
            <w:r w:rsidR="00875460">
              <w:rPr>
                <w:color w:val="FF0000"/>
                <w:sz w:val="20"/>
                <w:szCs w:val="20"/>
              </w:rPr>
              <w:t>fáze zadávacího/výběrového řízení na zhotovitele</w:t>
            </w:r>
            <w:r w:rsidRPr="00586900">
              <w:rPr>
                <w:color w:val="FF0000"/>
                <w:sz w:val="20"/>
                <w:szCs w:val="20"/>
              </w:rPr>
              <w:t xml:space="preserve">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D64727" w:rsidRPr="00586900" w14:paraId="3B0E3A63" w14:textId="77777777" w:rsidTr="00F25FEE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4F96BE37" w:rsidR="00D64727" w:rsidRPr="00586900" w:rsidRDefault="00D64727" w:rsidP="00D64727">
            <w:pPr>
              <w:rPr>
                <w:b/>
              </w:rPr>
            </w:pPr>
            <w:r w:rsidRPr="00586900">
              <w:rPr>
                <w:b/>
              </w:rPr>
              <w:t>Předpoklád</w:t>
            </w:r>
            <w:r>
              <w:rPr>
                <w:b/>
              </w:rPr>
              <w:t>aný termín</w:t>
            </w:r>
            <w:r w:rsidRPr="00586900">
              <w:rPr>
                <w:b/>
              </w:rPr>
              <w:t xml:space="preserve"> zahájení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3C5386CA" w:rsidR="00D64727" w:rsidRPr="00586900" w:rsidRDefault="00D64727" w:rsidP="00D64727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Realizace projektu může být zahájen</w:t>
            </w:r>
            <w:r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D64727" w:rsidRPr="00586900" w14:paraId="194DEBD8" w14:textId="77777777" w:rsidTr="00F25FEE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1E25A459" w:rsidR="00D64727" w:rsidRPr="00586900" w:rsidRDefault="00D64727" w:rsidP="00D64727">
            <w:pPr>
              <w:rPr>
                <w:b/>
              </w:rPr>
            </w:pPr>
            <w:r w:rsidRPr="00586900">
              <w:rPr>
                <w:b/>
              </w:rPr>
              <w:t>Předpoklád</w:t>
            </w:r>
            <w:r>
              <w:rPr>
                <w:b/>
              </w:rPr>
              <w:t>aný termín</w:t>
            </w:r>
            <w:r w:rsidRPr="00586900">
              <w:rPr>
                <w:b/>
              </w:rPr>
              <w:t xml:space="preserve"> ukončení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052A5D02" w:rsidR="00D64727" w:rsidRPr="00586900" w:rsidRDefault="00D64727" w:rsidP="00D64727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Realizace projektu nesmí být ukončena před podáním žádosti o podporu (plné žádosti o podporu do MS21+).</w:t>
            </w:r>
          </w:p>
        </w:tc>
      </w:tr>
      <w:tr w:rsidR="007F247A" w:rsidRPr="00586900" w14:paraId="7600A749" w14:textId="77777777" w:rsidTr="00F25FEE">
        <w:tc>
          <w:tcPr>
            <w:tcW w:w="4028" w:type="dxa"/>
            <w:tcBorders>
              <w:left w:val="single" w:sz="12" w:space="0" w:color="auto"/>
            </w:tcBorders>
          </w:tcPr>
          <w:p w14:paraId="6D3E0D51" w14:textId="303CC9ED" w:rsidR="007F247A" w:rsidRPr="00586900" w:rsidRDefault="007F247A" w:rsidP="007F247A">
            <w:pPr>
              <w:rPr>
                <w:b/>
              </w:rPr>
            </w:pPr>
            <w:r w:rsidRPr="00586900">
              <w:rPr>
                <w:b/>
              </w:rPr>
              <w:t>Předpoklád</w:t>
            </w:r>
            <w:r>
              <w:rPr>
                <w:b/>
              </w:rPr>
              <w:t>aný termín</w:t>
            </w:r>
            <w:r w:rsidRPr="00586900">
              <w:rPr>
                <w:b/>
              </w:rPr>
              <w:t xml:space="preserve"> </w:t>
            </w:r>
            <w:r>
              <w:rPr>
                <w:b/>
              </w:rPr>
              <w:t>pro podání žádosti o podporu do výzvy řídícího orgánu IROP: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0091D763" w14:textId="271B4F9B" w:rsidR="007F247A" w:rsidRPr="00586900" w:rsidRDefault="007F247A" w:rsidP="007F247A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68688873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</w:t>
            </w:r>
          </w:p>
        </w:tc>
        <w:tc>
          <w:tcPr>
            <w:tcW w:w="5326" w:type="dxa"/>
            <w:vAlign w:val="center"/>
          </w:tcPr>
          <w:p w14:paraId="60CC4256" w14:textId="7DB9EF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</w:t>
            </w:r>
            <w:r w:rsidR="001F143C">
              <w:rPr>
                <w:rFonts w:cs="Arial"/>
                <w:color w:val="FF0000"/>
                <w:szCs w:val="20"/>
              </w:rPr>
              <w:t xml:space="preserve">minimum a </w:t>
            </w:r>
            <w:r w:rsidR="00302B62">
              <w:rPr>
                <w:rFonts w:cs="Arial"/>
                <w:color w:val="FF0000"/>
                <w:szCs w:val="20"/>
              </w:rPr>
              <w:t>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7894514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</w:t>
            </w:r>
            <w:r w:rsidR="00656E39">
              <w:rPr>
                <w:rFonts w:cs="Arial"/>
                <w:szCs w:val="20"/>
              </w:rPr>
              <w:t>EU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892BA1" w14:paraId="6BDB9808" w14:textId="77777777" w:rsidTr="000C267E">
        <w:trPr>
          <w:trHeight w:val="547"/>
        </w:trPr>
        <w:tc>
          <w:tcPr>
            <w:tcW w:w="3014" w:type="dxa"/>
            <w:vAlign w:val="center"/>
          </w:tcPr>
          <w:p w14:paraId="30B65134" w14:textId="3C79A148" w:rsidR="00892BA1" w:rsidRDefault="00892BA1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Finanční plán</w:t>
            </w:r>
          </w:p>
        </w:tc>
        <w:tc>
          <w:tcPr>
            <w:tcW w:w="6028" w:type="dxa"/>
            <w:gridSpan w:val="2"/>
            <w:vAlign w:val="center"/>
          </w:tcPr>
          <w:p w14:paraId="2675891F" w14:textId="4A33D68B" w:rsidR="00524E45" w:rsidRDefault="00892BA1" w:rsidP="00524E45">
            <w:pPr>
              <w:rPr>
                <w:rFonts w:cstheme="minorHAnsi"/>
                <w:color w:val="FF0000"/>
              </w:rPr>
            </w:pPr>
            <w:r w:rsidRPr="00892BA1">
              <w:rPr>
                <w:rFonts w:cstheme="minorHAnsi"/>
                <w:color w:val="FF0000"/>
                <w:szCs w:val="20"/>
              </w:rPr>
              <w:t>Uveďte předpokládaný počet a termín předložení průběžn</w:t>
            </w:r>
            <w:r w:rsidR="00524E45">
              <w:rPr>
                <w:rFonts w:cstheme="minorHAnsi"/>
                <w:color w:val="FF0000"/>
                <w:szCs w:val="20"/>
              </w:rPr>
              <w:t>ých žádostí o platbu (ŽoP)</w:t>
            </w:r>
            <w:r w:rsidRPr="00892BA1">
              <w:rPr>
                <w:rFonts w:cstheme="minorHAnsi"/>
                <w:color w:val="FF0000"/>
                <w:szCs w:val="20"/>
              </w:rPr>
              <w:t xml:space="preserve"> a závěrečné </w:t>
            </w:r>
            <w:r w:rsidR="00524E45">
              <w:rPr>
                <w:rFonts w:cstheme="minorHAnsi"/>
                <w:color w:val="FF0000"/>
                <w:szCs w:val="20"/>
              </w:rPr>
              <w:t>ŽoP</w:t>
            </w:r>
            <w:r w:rsidRPr="00892BA1">
              <w:rPr>
                <w:rFonts w:cstheme="minorHAnsi"/>
                <w:color w:val="FF0000"/>
                <w:szCs w:val="20"/>
              </w:rPr>
              <w:t xml:space="preserve">. </w:t>
            </w:r>
            <w:r w:rsidRPr="00892BA1">
              <w:rPr>
                <w:rFonts w:cstheme="minorHAnsi"/>
                <w:color w:val="FF0000"/>
              </w:rPr>
              <w:t xml:space="preserve">Podání v pořadí další </w:t>
            </w:r>
            <w:r w:rsidR="00524E45" w:rsidRPr="00892BA1">
              <w:rPr>
                <w:rFonts w:cstheme="minorHAnsi"/>
                <w:color w:val="FF0000"/>
              </w:rPr>
              <w:t>ŽoP</w:t>
            </w:r>
            <w:r w:rsidRPr="00892BA1">
              <w:rPr>
                <w:rFonts w:cstheme="minorHAnsi"/>
                <w:color w:val="FF0000"/>
              </w:rPr>
              <w:t xml:space="preserve"> je možné až po schválení předchozí </w:t>
            </w:r>
            <w:r w:rsidR="00171999">
              <w:rPr>
                <w:rFonts w:cstheme="minorHAnsi"/>
                <w:color w:val="FF0000"/>
              </w:rPr>
              <w:t>p</w:t>
            </w:r>
            <w:r w:rsidRPr="00892BA1">
              <w:rPr>
                <w:rFonts w:cstheme="minorHAnsi"/>
                <w:color w:val="FF0000"/>
              </w:rPr>
              <w:t xml:space="preserve">růběžné ŽoP. </w:t>
            </w:r>
            <w:r w:rsidR="00524E45" w:rsidRPr="00892BA1">
              <w:rPr>
                <w:rFonts w:cstheme="minorHAnsi"/>
                <w:color w:val="FF0000"/>
              </w:rPr>
              <w:t>ŽoP</w:t>
            </w:r>
            <w:r w:rsidRPr="00892BA1">
              <w:rPr>
                <w:rFonts w:cstheme="minorHAnsi"/>
                <w:color w:val="FF0000"/>
              </w:rPr>
              <w:t xml:space="preserve"> nelze předložit před vydáním PA/Rozhodnutí </w:t>
            </w:r>
            <w:r w:rsidR="00524E45">
              <w:rPr>
                <w:rFonts w:cstheme="minorHAnsi"/>
                <w:color w:val="FF0000"/>
              </w:rPr>
              <w:t>a p</w:t>
            </w:r>
            <w:r w:rsidRPr="00892BA1">
              <w:rPr>
                <w:rFonts w:cstheme="minorHAnsi"/>
                <w:color w:val="FF0000"/>
              </w:rPr>
              <w:t xml:space="preserve">odání </w:t>
            </w:r>
            <w:r w:rsidR="00171999">
              <w:rPr>
                <w:rFonts w:cstheme="minorHAnsi"/>
                <w:color w:val="FF0000"/>
              </w:rPr>
              <w:t>z</w:t>
            </w:r>
            <w:r w:rsidRPr="00892BA1">
              <w:rPr>
                <w:rFonts w:cstheme="minorHAnsi"/>
                <w:color w:val="FF0000"/>
              </w:rPr>
              <w:t xml:space="preserve">ávěrečné </w:t>
            </w:r>
            <w:r w:rsidR="00AF7CFF" w:rsidRPr="00892BA1">
              <w:rPr>
                <w:rFonts w:cstheme="minorHAnsi"/>
                <w:color w:val="FF0000"/>
              </w:rPr>
              <w:t xml:space="preserve">ŽoP </w:t>
            </w:r>
            <w:r w:rsidRPr="00892BA1">
              <w:rPr>
                <w:rFonts w:cstheme="minorHAnsi"/>
                <w:color w:val="FF0000"/>
              </w:rPr>
              <w:t xml:space="preserve">je možné až po schválení poslední </w:t>
            </w:r>
            <w:r w:rsidR="00524E45">
              <w:rPr>
                <w:rFonts w:cstheme="minorHAnsi"/>
                <w:color w:val="FF0000"/>
              </w:rPr>
              <w:t>p</w:t>
            </w:r>
            <w:r w:rsidRPr="00892BA1">
              <w:rPr>
                <w:rFonts w:cstheme="minorHAnsi"/>
                <w:color w:val="FF0000"/>
              </w:rPr>
              <w:t>růběžné</w:t>
            </w:r>
            <w:r w:rsidR="00AF7CFF" w:rsidRPr="00892BA1">
              <w:rPr>
                <w:rFonts w:cstheme="minorHAnsi"/>
                <w:color w:val="FF0000"/>
              </w:rPr>
              <w:t xml:space="preserve"> ŽoP</w:t>
            </w:r>
            <w:r w:rsidRPr="00892BA1">
              <w:rPr>
                <w:rFonts w:cstheme="minorHAnsi"/>
                <w:color w:val="FF0000"/>
              </w:rPr>
              <w:t xml:space="preserve">. </w:t>
            </w:r>
          </w:p>
          <w:p w14:paraId="47DC5CA9" w14:textId="41C6C8B6" w:rsidR="00892BA1" w:rsidRPr="00524E45" w:rsidRDefault="00524E45" w:rsidP="00755FF3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 xml:space="preserve">Pokud neuvažujete s předkládáním </w:t>
            </w:r>
            <w:r w:rsidR="00171999">
              <w:rPr>
                <w:rFonts w:cstheme="minorHAnsi"/>
                <w:color w:val="FF0000"/>
              </w:rPr>
              <w:t>p</w:t>
            </w:r>
            <w:r>
              <w:rPr>
                <w:rFonts w:cstheme="minorHAnsi"/>
                <w:color w:val="FF0000"/>
              </w:rPr>
              <w:t xml:space="preserve">růběžných </w:t>
            </w:r>
            <w:r w:rsidRPr="00892BA1">
              <w:rPr>
                <w:rFonts w:cstheme="minorHAnsi"/>
                <w:color w:val="FF0000"/>
              </w:rPr>
              <w:t>ŽoP</w:t>
            </w:r>
            <w:r>
              <w:rPr>
                <w:rFonts w:cstheme="minorHAnsi"/>
                <w:color w:val="FF0000"/>
              </w:rPr>
              <w:t>, uveďte alespoň datum p</w:t>
            </w:r>
            <w:r w:rsidRPr="00892BA1">
              <w:rPr>
                <w:rFonts w:cstheme="minorHAnsi"/>
                <w:color w:val="FF0000"/>
              </w:rPr>
              <w:t xml:space="preserve">odání </w:t>
            </w:r>
            <w:r w:rsidR="00171999">
              <w:rPr>
                <w:rFonts w:cstheme="minorHAnsi"/>
                <w:color w:val="FF0000"/>
              </w:rPr>
              <w:t>z</w:t>
            </w:r>
            <w:r w:rsidRPr="00892BA1">
              <w:rPr>
                <w:rFonts w:cstheme="minorHAnsi"/>
                <w:color w:val="FF0000"/>
              </w:rPr>
              <w:t xml:space="preserve">ávěrečné </w:t>
            </w:r>
            <w:r w:rsidR="00171999" w:rsidRPr="00892BA1">
              <w:rPr>
                <w:rFonts w:cstheme="minorHAnsi"/>
                <w:color w:val="FF0000"/>
              </w:rPr>
              <w:t>ŽoP</w:t>
            </w:r>
            <w:r>
              <w:rPr>
                <w:rFonts w:cstheme="minorHAnsi"/>
                <w:color w:val="FF0000"/>
              </w:rPr>
              <w:t>, které musí být d</w:t>
            </w:r>
            <w:r w:rsidR="00892BA1" w:rsidRPr="00892BA1">
              <w:rPr>
                <w:rFonts w:cstheme="minorHAnsi"/>
                <w:color w:val="FF0000"/>
              </w:rPr>
              <w:t xml:space="preserve">o 20 pracovních dní od ukončení realizace projektu. 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3742"/>
        <w:gridCol w:w="1462"/>
        <w:gridCol w:w="1228"/>
        <w:gridCol w:w="1548"/>
      </w:tblGrid>
      <w:tr w:rsidR="00991E7D" w:rsidRPr="00D62762" w14:paraId="52964EF1" w14:textId="77777777" w:rsidTr="00697BDD">
        <w:trPr>
          <w:trHeight w:val="918"/>
          <w:jc w:val="center"/>
        </w:trPr>
        <w:tc>
          <w:tcPr>
            <w:tcW w:w="1066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742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548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457523" w:rsidRPr="001C1F58" w14:paraId="7A5BE07F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27AC8B04" w14:textId="6E2D631D" w:rsidR="00457523" w:rsidRPr="00457523" w:rsidRDefault="00D84914" w:rsidP="00457523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t>910 201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215DE362" w14:textId="7F7CA591" w:rsidR="00457523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Nová či modernizovaná turistická infocentra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29E8F2A8" w14:textId="7415F1A1" w:rsidR="00457523" w:rsidRDefault="00855520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TIC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68B1D884" w14:textId="48572B88" w:rsidR="00457523" w:rsidRPr="00586900" w:rsidRDefault="00E96D0D" w:rsidP="00E96D0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09CC36B8" w14:textId="3062FEF6" w:rsidR="00457523" w:rsidRPr="00586900" w:rsidRDefault="00036DC5" w:rsidP="0045752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57523" w:rsidRPr="001C1F58" w14:paraId="76199121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6B5F678A" w14:textId="6A771343" w:rsidR="00457523" w:rsidRPr="00457523" w:rsidRDefault="00D84914" w:rsidP="00457523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t>910 301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4613F9DD" w14:textId="105D3875" w:rsidR="00457523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Vybudovaná nebo vybavená doprovodná infrastruktura pro turismus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0765804F" w14:textId="6E04B271" w:rsidR="00457523" w:rsidRPr="00586900" w:rsidRDefault="00895B9D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doprovodná turistická INFRA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5BF81530" w14:textId="30737763" w:rsidR="00457523" w:rsidRPr="00E96D0D" w:rsidRDefault="00E96D0D" w:rsidP="00E96D0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751BF02" w14:textId="06A888B4" w:rsidR="00457523" w:rsidRPr="00586900" w:rsidRDefault="00036DC5" w:rsidP="0045752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="00457523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457523" w:rsidRPr="001C1F58" w14:paraId="0E3CEE61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4DE1A449" w14:textId="6B491E3F" w:rsidR="00457523" w:rsidRPr="00457523" w:rsidRDefault="00D84914" w:rsidP="00457523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t>910 401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646863C0" w14:textId="6F394A12" w:rsidR="00457523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Délka vybudované či rekonstruované sítě značení turistických tras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13C7B7C9" w14:textId="7529DEC7" w:rsidR="00457523" w:rsidRPr="00586900" w:rsidRDefault="008F09D6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km</w:t>
            </w:r>
          </w:p>
        </w:tc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6FE2573C" w14:textId="3A5A16A8" w:rsidR="00457523" w:rsidRPr="00E96D0D" w:rsidRDefault="00E96D0D" w:rsidP="00E96D0D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  <w:hideMark/>
          </w:tcPr>
          <w:p w14:paraId="593981FF" w14:textId="12099DE7" w:rsidR="00457523" w:rsidRPr="00586900" w:rsidRDefault="00036DC5" w:rsidP="0045752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  <w:r w:rsidR="00EA19AC">
              <w:rPr>
                <w:rFonts w:cs="Arial"/>
                <w:bCs/>
                <w:color w:val="FF0000"/>
                <w:sz w:val="20"/>
                <w:szCs w:val="20"/>
              </w:rPr>
              <w:t xml:space="preserve"> na 3 desetinná místa</w:t>
            </w:r>
          </w:p>
        </w:tc>
      </w:tr>
      <w:tr w:rsidR="00D84914" w:rsidRPr="001C1F58" w14:paraId="441DB7C3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52482974" w14:textId="4E9FE0F1" w:rsidR="00D84914" w:rsidRPr="00457523" w:rsidRDefault="00D84914" w:rsidP="00D849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t>305 002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356B3044" w14:textId="6B9D6B3D" w:rsidR="00D84914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Počet pořízených informačních systémů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6C277478" w14:textId="5BFAD589" w:rsidR="00D84914" w:rsidRDefault="00553509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počet IS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0AC22A5" w14:textId="3193F404" w:rsidR="00D84914" w:rsidRPr="00E96D0D" w:rsidRDefault="00D84914" w:rsidP="00D84914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26B9E1F2" w14:textId="1404FAD3" w:rsidR="00D84914" w:rsidRDefault="00D84914" w:rsidP="00D84914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D84914" w:rsidRPr="001C1F58" w14:paraId="1F237FDC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7FE4AD08" w14:textId="0220014F" w:rsidR="00D84914" w:rsidRPr="00457523" w:rsidRDefault="00D84914" w:rsidP="00D849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t>740 010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02CF1B19" w14:textId="76A67A18" w:rsidR="00D84914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Parkovací místa pro vozidla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5E4F460D" w14:textId="1C6B93C6" w:rsidR="00D84914" w:rsidRDefault="00223BAB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parkovací místa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223F54DE" w14:textId="1FC82476" w:rsidR="00D84914" w:rsidRPr="00E96D0D" w:rsidRDefault="00D84914" w:rsidP="00D84914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72A78197" w14:textId="5C2B78D0" w:rsidR="00D84914" w:rsidRDefault="00D84914" w:rsidP="00D84914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D84914" w:rsidRPr="001C1F58" w14:paraId="667D3123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50D9CE53" w14:textId="043DAE57" w:rsidR="00D84914" w:rsidRPr="00457523" w:rsidRDefault="00D84914" w:rsidP="00D849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  <w:color w:val="000000"/>
              </w:rPr>
              <w:lastRenderedPageBreak/>
              <w:t>764 010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4ECD1BF2" w14:textId="75658E91" w:rsidR="00D84914" w:rsidRPr="00D84914" w:rsidRDefault="00D84914" w:rsidP="00D849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67C3C">
              <w:rPr>
                <w:rFonts w:ascii="Calibri" w:hAnsi="Calibri" w:cs="Calibri"/>
                <w:color w:val="000000"/>
              </w:rPr>
              <w:t xml:space="preserve">Parkovací místa pro jízdní kola 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2DB5EBEE" w14:textId="6B3239A2" w:rsidR="00D84914" w:rsidRDefault="00223BAB" w:rsidP="00855520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parkovací místa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3728DB35" w14:textId="1080F41B" w:rsidR="00D84914" w:rsidRPr="00E96D0D" w:rsidRDefault="00D84914" w:rsidP="00D84914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356E609D" w14:textId="3E215F17" w:rsidR="00D84914" w:rsidRDefault="00D84914" w:rsidP="00D84914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D84914" w:rsidRPr="001C1F58" w14:paraId="174E1B00" w14:textId="77777777" w:rsidTr="00697BDD">
        <w:trPr>
          <w:trHeight w:val="263"/>
          <w:jc w:val="center"/>
        </w:trPr>
        <w:tc>
          <w:tcPr>
            <w:tcW w:w="1066" w:type="dxa"/>
            <w:shd w:val="clear" w:color="auto" w:fill="auto"/>
            <w:noWrap/>
            <w:vAlign w:val="center"/>
          </w:tcPr>
          <w:p w14:paraId="304617EB" w14:textId="2453FDFD" w:rsidR="00D84914" w:rsidRPr="00457523" w:rsidRDefault="00D84914" w:rsidP="00D84914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667C3C">
              <w:rPr>
                <w:rFonts w:ascii="Calibri" w:hAnsi="Calibri" w:cs="Calibri"/>
              </w:rPr>
              <w:t>910 601</w:t>
            </w:r>
          </w:p>
        </w:tc>
        <w:tc>
          <w:tcPr>
            <w:tcW w:w="3742" w:type="dxa"/>
            <w:shd w:val="clear" w:color="auto" w:fill="auto"/>
            <w:noWrap/>
            <w:vAlign w:val="center"/>
          </w:tcPr>
          <w:p w14:paraId="0C105EA7" w14:textId="07D2C662" w:rsidR="00D84914" w:rsidRPr="00D84914" w:rsidRDefault="00D84914" w:rsidP="00D84914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67C3C">
              <w:rPr>
                <w:rFonts w:ascii="Calibri" w:hAnsi="Calibri" w:cs="Calibri"/>
                <w:sz w:val="22"/>
                <w:szCs w:val="22"/>
              </w:rPr>
              <w:t>Vybudovaná nebo vybavená doprovodná infrastruktura pro vodní a vodáckou turistiku</w:t>
            </w:r>
          </w:p>
        </w:tc>
        <w:tc>
          <w:tcPr>
            <w:tcW w:w="1462" w:type="dxa"/>
            <w:shd w:val="clear" w:color="auto" w:fill="auto"/>
            <w:noWrap/>
            <w:vAlign w:val="center"/>
          </w:tcPr>
          <w:p w14:paraId="6B0BDCB2" w14:textId="3D328C91" w:rsidR="00D84914" w:rsidRPr="002A05D5" w:rsidRDefault="002A05D5" w:rsidP="00855520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A05D5">
              <w:rPr>
                <w:rFonts w:cstheme="minorHAnsi"/>
                <w:sz w:val="20"/>
                <w:szCs w:val="20"/>
              </w:rPr>
              <w:t>prvky infrastruktury pro vodní a vodáckou turistiku</w:t>
            </w:r>
          </w:p>
        </w:tc>
        <w:tc>
          <w:tcPr>
            <w:tcW w:w="1228" w:type="dxa"/>
            <w:shd w:val="clear" w:color="auto" w:fill="auto"/>
            <w:noWrap/>
            <w:vAlign w:val="center"/>
          </w:tcPr>
          <w:p w14:paraId="411E8310" w14:textId="7168C002" w:rsidR="00D84914" w:rsidRPr="00E96D0D" w:rsidRDefault="00D84914" w:rsidP="00D84914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E96D0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  <w:vAlign w:val="center"/>
          </w:tcPr>
          <w:p w14:paraId="4A96D3F4" w14:textId="5A9B1339" w:rsidR="00D84914" w:rsidRDefault="00D84914" w:rsidP="00D84914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rPr>
                <w:rFonts w:cs="Arial"/>
                <w:bCs/>
                <w:color w:val="FF0000"/>
                <w:sz w:val="20"/>
                <w:szCs w:val="20"/>
              </w:rPr>
              <w:t xml:space="preserve">Je-li relevantní 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32DBD7F2" w14:textId="77777777" w:rsidR="00D84914" w:rsidRDefault="00D84914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3C1894B8" w:rsidR="00991E7D" w:rsidRPr="007B5D3D" w:rsidRDefault="00991E7D" w:rsidP="00755FF3">
            <w:r w:rsidRPr="007B5D3D">
              <w:t>Příloha č. 1</w:t>
            </w:r>
            <w:r w:rsidR="00D83B5D">
              <w:t xml:space="preserve"> – Plná moc</w:t>
            </w:r>
          </w:p>
        </w:tc>
        <w:tc>
          <w:tcPr>
            <w:tcW w:w="5371" w:type="dxa"/>
          </w:tcPr>
          <w:p w14:paraId="749A0218" w14:textId="24C05FEA" w:rsidR="00991E7D" w:rsidRPr="007B5D3D" w:rsidRDefault="00586900" w:rsidP="00755FF3">
            <w:r>
              <w:rPr>
                <w:color w:val="FF0000"/>
              </w:rPr>
              <w:t>Doplňte plnou moc,</w:t>
            </w:r>
            <w:r w:rsidR="00193B7C">
              <w:rPr>
                <w:color w:val="FF0000"/>
              </w:rPr>
              <w:t xml:space="preserve"> ve formátu pdf,</w:t>
            </w:r>
            <w:r>
              <w:rPr>
                <w:color w:val="FF0000"/>
              </w:rPr>
              <w:t xml:space="preserve"> je-li relevantní</w:t>
            </w:r>
            <w:r w:rsidRPr="00193B7C">
              <w:rPr>
                <w:color w:val="FF0000"/>
              </w:rPr>
              <w:t>.</w:t>
            </w:r>
            <w:r w:rsidR="00193B7C" w:rsidRPr="00193B7C">
              <w:rPr>
                <w:color w:val="FF0000"/>
              </w:rPr>
              <w:t xml:space="preserve"> </w:t>
            </w:r>
            <w:r w:rsidR="00193B7C">
              <w:rPr>
                <w:color w:val="FF0000"/>
              </w:rPr>
              <w:t>P</w:t>
            </w:r>
            <w:r w:rsidR="00193B7C" w:rsidRPr="00193B7C">
              <w:rPr>
                <w:rFonts w:cstheme="minorHAnsi"/>
                <w:color w:val="FF0000"/>
              </w:rPr>
              <w:t>lná moc nemusí být ověřená a může být podepsána elektronicky i ručně.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6254BE19" w:rsidR="00991E7D" w:rsidRPr="007B5D3D" w:rsidRDefault="00991E7D" w:rsidP="00755FF3">
            <w:r w:rsidRPr="007B5D3D">
              <w:t>Příloha č. 2</w:t>
            </w:r>
            <w:r w:rsidR="00D83B5D">
              <w:t xml:space="preserve"> – Připravenost akce</w:t>
            </w:r>
          </w:p>
        </w:tc>
        <w:tc>
          <w:tcPr>
            <w:tcW w:w="5371" w:type="dxa"/>
          </w:tcPr>
          <w:p w14:paraId="575A71E4" w14:textId="5EBEF187" w:rsidR="00991E7D" w:rsidRPr="00F07FA0" w:rsidRDefault="00586900" w:rsidP="00755FF3">
            <w:pPr>
              <w:rPr>
                <w:color w:val="FF0000"/>
              </w:rPr>
            </w:pPr>
            <w:r w:rsidRPr="00F07FA0">
              <w:rPr>
                <w:color w:val="FF0000"/>
              </w:rPr>
              <w:t>Doplňte další přílohy</w:t>
            </w:r>
            <w:r w:rsidR="009D6026" w:rsidRPr="00F07FA0">
              <w:rPr>
                <w:color w:val="FF0000"/>
              </w:rPr>
              <w:t xml:space="preserve"> týkající se připravenosti projektu (</w:t>
            </w:r>
            <w:r w:rsidR="009C6554" w:rsidRPr="00F07FA0">
              <w:rPr>
                <w:color w:val="FF0000"/>
              </w:rPr>
              <w:t>ž</w:t>
            </w:r>
            <w:r w:rsidR="009C6554" w:rsidRPr="00F07FA0">
              <w:rPr>
                <w:rFonts w:cstheme="minorHAnsi"/>
                <w:color w:val="FF0000"/>
              </w:rPr>
              <w:t xml:space="preserve">ádost o stavební povolení, vydané územní rozhodnutí nebo stavební povolení, doklad prokazující zahájení stavební realizace projektu nebo uzavřené smlouvy o dílo na stavební práce v rámci hlavní aktivity projektu apod </w:t>
            </w:r>
            <w:r w:rsidR="009D6026" w:rsidRPr="00F07FA0">
              <w:rPr>
                <w:color w:val="FF0000"/>
              </w:rPr>
              <w:t>– jsou-li 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48D399DD" w:rsidR="00991E7D" w:rsidRPr="007B5D3D" w:rsidRDefault="00991E7D" w:rsidP="00755FF3">
            <w:r w:rsidRPr="007B5D3D">
              <w:t>Příloha č. 3</w:t>
            </w:r>
            <w:r w:rsidR="00D83B5D">
              <w:t xml:space="preserve"> – </w:t>
            </w:r>
            <w:r w:rsidR="00F07FA0" w:rsidRPr="003B1173">
              <w:rPr>
                <w:rFonts w:cstheme="minorHAnsi"/>
              </w:rPr>
              <w:t xml:space="preserve">Přehledná situace </w:t>
            </w:r>
            <w:r w:rsidR="00F07FA0">
              <w:rPr>
                <w:rFonts w:cstheme="minorHAnsi"/>
              </w:rPr>
              <w:t>turistických tras či atraktivit cestovního ruchu ve vztahu k předmětu záměru</w:t>
            </w:r>
          </w:p>
        </w:tc>
        <w:tc>
          <w:tcPr>
            <w:tcW w:w="5371" w:type="dxa"/>
          </w:tcPr>
          <w:p w14:paraId="6F31A40E" w14:textId="30AC7207" w:rsidR="00991E7D" w:rsidRPr="00F07FA0" w:rsidRDefault="00F07FA0" w:rsidP="00755FF3">
            <w:pPr>
              <w:rPr>
                <w:color w:val="FF0000"/>
              </w:rPr>
            </w:pPr>
            <w:r w:rsidRPr="00F07FA0">
              <w:rPr>
                <w:rFonts w:cstheme="minorHAnsi"/>
                <w:color w:val="FF0000"/>
              </w:rPr>
              <w:t>Přehledná situace turistických tras či atraktivit cestovního ruchu ve vztahu k předmětu záměru (je-li relevantní)</w:t>
            </w:r>
          </w:p>
        </w:tc>
      </w:tr>
      <w:tr w:rsidR="0074112E" w:rsidRPr="007B5D3D" w14:paraId="25E2C4C8" w14:textId="77777777" w:rsidTr="00586900">
        <w:tc>
          <w:tcPr>
            <w:tcW w:w="3671" w:type="dxa"/>
          </w:tcPr>
          <w:p w14:paraId="097D32A2" w14:textId="0C89E754" w:rsidR="0074112E" w:rsidRPr="007B5D3D" w:rsidRDefault="0074112E" w:rsidP="00755FF3">
            <w:r w:rsidRPr="007B5D3D">
              <w:t xml:space="preserve">Příloha č. </w:t>
            </w:r>
            <w:r>
              <w:t>4 – Další přílohy</w:t>
            </w:r>
            <w:r w:rsidR="00D25545">
              <w:rPr>
                <w:rFonts w:cstheme="minorHAnsi"/>
              </w:rPr>
              <w:t xml:space="preserve"> </w:t>
            </w:r>
            <w:r w:rsidR="00D25545">
              <w:rPr>
                <w:rFonts w:cstheme="minorHAnsi"/>
              </w:rPr>
              <w:t>k prezentaci projektového záměru</w:t>
            </w:r>
          </w:p>
        </w:tc>
        <w:tc>
          <w:tcPr>
            <w:tcW w:w="5371" w:type="dxa"/>
          </w:tcPr>
          <w:p w14:paraId="230C31E4" w14:textId="206B1A38" w:rsidR="0074112E" w:rsidRPr="00EE4945" w:rsidRDefault="00EE4945" w:rsidP="00755FF3">
            <w:pPr>
              <w:rPr>
                <w:color w:val="FF0000"/>
              </w:rPr>
            </w:pPr>
            <w:r w:rsidRPr="00D90083">
              <w:rPr>
                <w:rFonts w:cstheme="minorHAnsi"/>
                <w:color w:val="FF0000"/>
              </w:rPr>
              <w:t xml:space="preserve">Další přílohy </w:t>
            </w:r>
            <w:r w:rsidR="00927791" w:rsidRPr="00D90083">
              <w:rPr>
                <w:rFonts w:cstheme="minorHAnsi"/>
                <w:color w:val="FF0000"/>
              </w:rPr>
              <w:t>k prezentaci projektového záměru (půdorys, případně další výkresy týkající se plánovaných stavebních prací, technická zpráva</w:t>
            </w:r>
            <w:r w:rsidR="007F286B" w:rsidRPr="00D90083">
              <w:rPr>
                <w:rFonts w:cstheme="minorHAnsi"/>
                <w:color w:val="FF0000"/>
              </w:rPr>
              <w:t xml:space="preserve"> </w:t>
            </w:r>
            <w:r w:rsidR="007F286B" w:rsidRPr="00D90083">
              <w:rPr>
                <w:rFonts w:cstheme="minorHAnsi"/>
                <w:color w:val="FF0000"/>
              </w:rPr>
              <w:t>apod.)</w:t>
            </w:r>
            <w:r w:rsidR="00927791" w:rsidRPr="00D90083">
              <w:rPr>
                <w:rFonts w:cstheme="minorHAnsi"/>
                <w:color w:val="FF0000"/>
              </w:rPr>
              <w:t>.</w:t>
            </w:r>
            <w:r w:rsidR="00927791" w:rsidRPr="00D90083">
              <w:rPr>
                <w:rFonts w:cstheme="minorHAnsi"/>
                <w:color w:val="FF0000"/>
              </w:rPr>
              <w:t xml:space="preserve"> </w:t>
            </w:r>
            <w:r w:rsidRPr="00D90083">
              <w:rPr>
                <w:rFonts w:cstheme="minorHAnsi"/>
                <w:color w:val="FF0000"/>
              </w:rPr>
              <w:t xml:space="preserve">Tyto další přílohy je nutné odevzdat spolu s formulářem projektového záměru 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030D9067" w:rsidR="00991E7D" w:rsidRPr="001C1F58" w:rsidRDefault="00363DB5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7DCDF96" w:rsidR="00991E7D" w:rsidRPr="00446298" w:rsidRDefault="00363DB5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p</w:t>
            </w:r>
            <w:r w:rsidR="00446298">
              <w:rPr>
                <w:rFonts w:cs="Arial"/>
                <w:bCs/>
                <w:color w:val="FF0000"/>
                <w:szCs w:val="20"/>
              </w:rPr>
              <w:t>odepište</w:t>
            </w:r>
            <w:r>
              <w:rPr>
                <w:rFonts w:cs="Arial"/>
                <w:bCs/>
                <w:color w:val="FF0000"/>
                <w:szCs w:val="20"/>
              </w:rPr>
              <w:t>, lze elektronicky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DA69" w14:textId="77777777" w:rsidR="004F6480" w:rsidRDefault="004F6480" w:rsidP="00DC4000">
      <w:pPr>
        <w:spacing w:after="0" w:line="240" w:lineRule="auto"/>
      </w:pPr>
      <w:r>
        <w:separator/>
      </w:r>
    </w:p>
  </w:endnote>
  <w:endnote w:type="continuationSeparator" w:id="0">
    <w:p w14:paraId="41486F47" w14:textId="77777777" w:rsidR="004F6480" w:rsidRDefault="004F648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D5FF2" w14:textId="77777777" w:rsidR="004F6480" w:rsidRDefault="004F6480" w:rsidP="00DC4000">
      <w:pPr>
        <w:spacing w:after="0" w:line="240" w:lineRule="auto"/>
      </w:pPr>
      <w:r>
        <w:separator/>
      </w:r>
    </w:p>
  </w:footnote>
  <w:footnote w:type="continuationSeparator" w:id="0">
    <w:p w14:paraId="320CFBD9" w14:textId="77777777" w:rsidR="004F6480" w:rsidRDefault="004F6480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2BB5075D" w:rsidR="00DC4000" w:rsidRDefault="00A4482D">
    <w:pPr>
      <w:pStyle w:val="Zhlav"/>
    </w:pPr>
    <w:r w:rsidRPr="00714917">
      <w:rPr>
        <w:rFonts w:ascii="Calibri" w:eastAsia="Times New Roman" w:hAnsi="Calibri" w:cs="Calibri"/>
        <w:noProof/>
        <w:color w:val="000000"/>
        <w:lang w:eastAsia="cs-CZ"/>
      </w:rPr>
      <w:drawing>
        <wp:anchor distT="0" distB="0" distL="114300" distR="114300" simplePos="0" relativeHeight="251661312" behindDoc="0" locked="0" layoutInCell="1" allowOverlap="1" wp14:anchorId="5AE85539" wp14:editId="144E56CB">
          <wp:simplePos x="0" y="0"/>
          <wp:positionH relativeFrom="column">
            <wp:posOffset>4677803</wp:posOffset>
          </wp:positionH>
          <wp:positionV relativeFrom="paragraph">
            <wp:posOffset>-375285</wp:posOffset>
          </wp:positionV>
          <wp:extent cx="1085850" cy="762000"/>
          <wp:effectExtent l="0" t="0" r="0" b="0"/>
          <wp:wrapNone/>
          <wp:docPr id="4" name="Obrázek 1" descr="Obsah obrázku text, Písmo, logo, Grafika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E00BBAA4-15D1-04C2-E811-6D683B9F865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1" descr="Obsah obrázku text, Písmo, logo, Grafika&#10;&#10;Popis byl vytvořen automaticky">
                    <a:extLst>
                      <a:ext uri="{FF2B5EF4-FFF2-40B4-BE49-F238E27FC236}">
                        <a16:creationId xmlns:a16="http://schemas.microsoft.com/office/drawing/2014/main" id="{E00BBAA4-15D1-04C2-E811-6D683B9F865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1D24">
      <w:rPr>
        <w:noProof/>
      </w:rPr>
      <w:drawing>
        <wp:anchor distT="0" distB="0" distL="114300" distR="114300" simplePos="0" relativeHeight="251659264" behindDoc="1" locked="0" layoutInCell="1" allowOverlap="1" wp14:anchorId="5A5EE4B5" wp14:editId="27315C77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E2ACA"/>
    <w:multiLevelType w:val="hybridMultilevel"/>
    <w:tmpl w:val="695092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81213"/>
    <w:multiLevelType w:val="hybridMultilevel"/>
    <w:tmpl w:val="47BE90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2"/>
  </w:num>
  <w:num w:numId="2" w16cid:durableId="17699833">
    <w:abstractNumId w:val="3"/>
  </w:num>
  <w:num w:numId="3" w16cid:durableId="1141388297">
    <w:abstractNumId w:val="0"/>
  </w:num>
  <w:num w:numId="4" w16cid:durableId="1777552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06C48"/>
    <w:rsid w:val="00010F67"/>
    <w:rsid w:val="0001301F"/>
    <w:rsid w:val="00036DC5"/>
    <w:rsid w:val="000735A6"/>
    <w:rsid w:val="000761BB"/>
    <w:rsid w:val="00082B0F"/>
    <w:rsid w:val="000972D3"/>
    <w:rsid w:val="000B2EE3"/>
    <w:rsid w:val="000B67D9"/>
    <w:rsid w:val="000F1D36"/>
    <w:rsid w:val="00106565"/>
    <w:rsid w:val="001115D4"/>
    <w:rsid w:val="0011160D"/>
    <w:rsid w:val="00117535"/>
    <w:rsid w:val="00121FF0"/>
    <w:rsid w:val="001704A1"/>
    <w:rsid w:val="00171999"/>
    <w:rsid w:val="00174A6F"/>
    <w:rsid w:val="001756A7"/>
    <w:rsid w:val="001907EB"/>
    <w:rsid w:val="00193B7C"/>
    <w:rsid w:val="00195150"/>
    <w:rsid w:val="001964AE"/>
    <w:rsid w:val="001F143C"/>
    <w:rsid w:val="001F7BCE"/>
    <w:rsid w:val="00211D24"/>
    <w:rsid w:val="00212D42"/>
    <w:rsid w:val="0022032D"/>
    <w:rsid w:val="00223BAB"/>
    <w:rsid w:val="0023690F"/>
    <w:rsid w:val="00260C35"/>
    <w:rsid w:val="002749EF"/>
    <w:rsid w:val="0028533C"/>
    <w:rsid w:val="002A05D5"/>
    <w:rsid w:val="002A63F7"/>
    <w:rsid w:val="002B6755"/>
    <w:rsid w:val="002E7863"/>
    <w:rsid w:val="00302B62"/>
    <w:rsid w:val="0032329A"/>
    <w:rsid w:val="00331076"/>
    <w:rsid w:val="003424E6"/>
    <w:rsid w:val="00351DDA"/>
    <w:rsid w:val="00363DB5"/>
    <w:rsid w:val="00382FA7"/>
    <w:rsid w:val="0039597E"/>
    <w:rsid w:val="003A4252"/>
    <w:rsid w:val="003B2376"/>
    <w:rsid w:val="003B23DB"/>
    <w:rsid w:val="003C4C57"/>
    <w:rsid w:val="003E4E8C"/>
    <w:rsid w:val="004035AD"/>
    <w:rsid w:val="004213AC"/>
    <w:rsid w:val="00446298"/>
    <w:rsid w:val="00447BDD"/>
    <w:rsid w:val="00455349"/>
    <w:rsid w:val="0045642B"/>
    <w:rsid w:val="00457523"/>
    <w:rsid w:val="004920D3"/>
    <w:rsid w:val="004A70A7"/>
    <w:rsid w:val="004D7A8D"/>
    <w:rsid w:val="004E36F2"/>
    <w:rsid w:val="004E4B1D"/>
    <w:rsid w:val="004F6480"/>
    <w:rsid w:val="004F7132"/>
    <w:rsid w:val="00522958"/>
    <w:rsid w:val="00524E45"/>
    <w:rsid w:val="00553509"/>
    <w:rsid w:val="00566AB1"/>
    <w:rsid w:val="00583387"/>
    <w:rsid w:val="00584C60"/>
    <w:rsid w:val="00586900"/>
    <w:rsid w:val="005902B2"/>
    <w:rsid w:val="0059161A"/>
    <w:rsid w:val="005C0074"/>
    <w:rsid w:val="005D7A9B"/>
    <w:rsid w:val="005E4CFD"/>
    <w:rsid w:val="00647584"/>
    <w:rsid w:val="00656E39"/>
    <w:rsid w:val="006709D5"/>
    <w:rsid w:val="00676F9B"/>
    <w:rsid w:val="0068559F"/>
    <w:rsid w:val="00697BDD"/>
    <w:rsid w:val="006C580A"/>
    <w:rsid w:val="006E6251"/>
    <w:rsid w:val="006F5CBE"/>
    <w:rsid w:val="00726F7F"/>
    <w:rsid w:val="0074112E"/>
    <w:rsid w:val="00744399"/>
    <w:rsid w:val="0074625F"/>
    <w:rsid w:val="00756F8E"/>
    <w:rsid w:val="00776E91"/>
    <w:rsid w:val="007D1E1A"/>
    <w:rsid w:val="007F247A"/>
    <w:rsid w:val="007F25AF"/>
    <w:rsid w:val="007F286B"/>
    <w:rsid w:val="007F50FC"/>
    <w:rsid w:val="00806654"/>
    <w:rsid w:val="00816538"/>
    <w:rsid w:val="008544E6"/>
    <w:rsid w:val="00855520"/>
    <w:rsid w:val="008624FC"/>
    <w:rsid w:val="00875460"/>
    <w:rsid w:val="00892BA1"/>
    <w:rsid w:val="00895B9D"/>
    <w:rsid w:val="008C6FB6"/>
    <w:rsid w:val="008D2D37"/>
    <w:rsid w:val="008F09D6"/>
    <w:rsid w:val="00927791"/>
    <w:rsid w:val="00952BBB"/>
    <w:rsid w:val="00953B54"/>
    <w:rsid w:val="009640A0"/>
    <w:rsid w:val="0097269D"/>
    <w:rsid w:val="00991E7D"/>
    <w:rsid w:val="009C45A9"/>
    <w:rsid w:val="009C6554"/>
    <w:rsid w:val="009D6026"/>
    <w:rsid w:val="00A4174A"/>
    <w:rsid w:val="00A42E2D"/>
    <w:rsid w:val="00A4482D"/>
    <w:rsid w:val="00A63035"/>
    <w:rsid w:val="00A67891"/>
    <w:rsid w:val="00A74CE8"/>
    <w:rsid w:val="00A952DE"/>
    <w:rsid w:val="00AA3D0B"/>
    <w:rsid w:val="00AC004D"/>
    <w:rsid w:val="00AC5C43"/>
    <w:rsid w:val="00AC6DD4"/>
    <w:rsid w:val="00AD7463"/>
    <w:rsid w:val="00AD74BE"/>
    <w:rsid w:val="00AF246A"/>
    <w:rsid w:val="00AF5425"/>
    <w:rsid w:val="00AF7CFF"/>
    <w:rsid w:val="00B2672F"/>
    <w:rsid w:val="00B36DAC"/>
    <w:rsid w:val="00B567ED"/>
    <w:rsid w:val="00BA3A50"/>
    <w:rsid w:val="00BA5D28"/>
    <w:rsid w:val="00BE1ED8"/>
    <w:rsid w:val="00C13769"/>
    <w:rsid w:val="00C20482"/>
    <w:rsid w:val="00C275DD"/>
    <w:rsid w:val="00C566ED"/>
    <w:rsid w:val="00C75AA2"/>
    <w:rsid w:val="00C810C8"/>
    <w:rsid w:val="00C81C90"/>
    <w:rsid w:val="00C96044"/>
    <w:rsid w:val="00C973FA"/>
    <w:rsid w:val="00C97923"/>
    <w:rsid w:val="00CA4767"/>
    <w:rsid w:val="00CC692C"/>
    <w:rsid w:val="00D25545"/>
    <w:rsid w:val="00D40281"/>
    <w:rsid w:val="00D42B70"/>
    <w:rsid w:val="00D45BB5"/>
    <w:rsid w:val="00D5451E"/>
    <w:rsid w:val="00D62762"/>
    <w:rsid w:val="00D64727"/>
    <w:rsid w:val="00D65CEA"/>
    <w:rsid w:val="00D7659C"/>
    <w:rsid w:val="00D83B5D"/>
    <w:rsid w:val="00D84914"/>
    <w:rsid w:val="00D90083"/>
    <w:rsid w:val="00DB1266"/>
    <w:rsid w:val="00DB1639"/>
    <w:rsid w:val="00DC4000"/>
    <w:rsid w:val="00DD1224"/>
    <w:rsid w:val="00DE4122"/>
    <w:rsid w:val="00E05BA2"/>
    <w:rsid w:val="00E201E2"/>
    <w:rsid w:val="00E542C5"/>
    <w:rsid w:val="00E95273"/>
    <w:rsid w:val="00E959D9"/>
    <w:rsid w:val="00E96D0D"/>
    <w:rsid w:val="00EA19AC"/>
    <w:rsid w:val="00EA31BA"/>
    <w:rsid w:val="00EA7C55"/>
    <w:rsid w:val="00EC4BBC"/>
    <w:rsid w:val="00EE4945"/>
    <w:rsid w:val="00EF18AB"/>
    <w:rsid w:val="00EF5A8A"/>
    <w:rsid w:val="00F01736"/>
    <w:rsid w:val="00F07FA0"/>
    <w:rsid w:val="00F25FEE"/>
    <w:rsid w:val="00F379D1"/>
    <w:rsid w:val="00F473C5"/>
    <w:rsid w:val="00FE0D58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972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zso.cz/csu/czso/pocet-obyvatel-v-obcich-k-11202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rop.mmr.cz/cs/vyzvy-2021-2027/vyzvy/86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1008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Vítězslav Dufek</cp:lastModifiedBy>
  <cp:revision>33</cp:revision>
  <cp:lastPrinted>2023-08-25T11:25:00Z</cp:lastPrinted>
  <dcterms:created xsi:type="dcterms:W3CDTF">2023-08-28T12:21:00Z</dcterms:created>
  <dcterms:modified xsi:type="dcterms:W3CDTF">2023-08-29T09:46:00Z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